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Cs w:val="24"/>
        </w:rPr>
        <w:id w:val="-422727944"/>
        <w:lock w:val="sdtContentLocked"/>
        <w:placeholder>
          <w:docPart w:val="DefaultPlaceholder_-1854013437"/>
        </w:placeholder>
        <w:docPartList>
          <w:docPartGallery w:val="Quick Parts"/>
        </w:docPartList>
      </w:sdtPr>
      <w:sdtEndPr>
        <w:rPr>
          <w:b/>
        </w:rPr>
      </w:sdtEndPr>
      <w:sdtContent>
        <w:p w14:paraId="6AFA6E19" w14:textId="39DD21D1" w:rsidR="004C01FB" w:rsidRPr="00243714" w:rsidRDefault="004C01FB" w:rsidP="004C01FB">
          <w:pPr>
            <w:spacing w:after="0" w:line="240" w:lineRule="auto"/>
            <w:ind w:firstLine="425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243714">
            <w:rPr>
              <w:rFonts w:ascii="Times New Roman" w:hAnsi="Times New Roman" w:cs="Times New Roman"/>
              <w:b/>
              <w:szCs w:val="24"/>
            </w:rPr>
            <w:t>Бюллетень</w:t>
          </w:r>
        </w:p>
      </w:sdtContent>
    </w:sdt>
    <w:p w14:paraId="245EA900" w14:textId="20A59738" w:rsidR="004C01FB" w:rsidRPr="00243714" w:rsidRDefault="004C01FB" w:rsidP="004C01F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 xml:space="preserve">для голосования на </w:t>
      </w:r>
      <w:sdt>
        <w:sdtPr>
          <w:rPr>
            <w:rFonts w:ascii="Times New Roman" w:hAnsi="Times New Roman" w:cs="Times New Roman"/>
            <w:sz w:val="20"/>
            <w:szCs w:val="24"/>
          </w:rPr>
          <w:alias w:val="Вид ОСС"/>
          <w:tag w:val="Вид ОСС"/>
          <w:id w:val="851608475"/>
          <w:placeholder>
            <w:docPart w:val="C752C3FB145B4BDE927C0B3FBD34F9AA"/>
          </w:placeholder>
          <w15:color w:val="FF0000"/>
          <w:comboBox>
            <w:listItem w:value="Выберите элемент."/>
            <w:listItem w:displayText="годовом" w:value="годовом"/>
            <w:listItem w:displayText="внеочередном" w:value="внеочередном"/>
          </w:comboBox>
        </w:sdtPr>
        <w:sdtEndPr/>
        <w:sdtContent>
          <w:r w:rsidR="001F0F20">
            <w:rPr>
              <w:rFonts w:ascii="Times New Roman" w:hAnsi="Times New Roman" w:cs="Times New Roman"/>
              <w:sz w:val="20"/>
              <w:szCs w:val="24"/>
            </w:rPr>
            <w:t>внеочередном</w:t>
          </w:r>
        </w:sdtContent>
      </w:sdt>
      <w:r w:rsidRPr="00243714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id w:val="169172400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243714">
            <w:rPr>
              <w:rFonts w:ascii="Times New Roman" w:hAnsi="Times New Roman" w:cs="Times New Roman"/>
              <w:sz w:val="20"/>
              <w:szCs w:val="24"/>
            </w:rPr>
            <w:t>общем собрании собственников помещений</w:t>
          </w:r>
        </w:sdtContent>
      </w:sdt>
    </w:p>
    <w:p w14:paraId="5E861879" w14:textId="749F7890" w:rsidR="004C01FB" w:rsidRPr="00243714" w:rsidRDefault="004C01FB" w:rsidP="004C01F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0"/>
          <w:szCs w:val="24"/>
        </w:rPr>
      </w:pPr>
      <w:r w:rsidRPr="00243714">
        <w:rPr>
          <w:rFonts w:ascii="Times New Roman" w:hAnsi="Times New Roman" w:cs="Times New Roman"/>
          <w:sz w:val="20"/>
          <w:szCs w:val="24"/>
        </w:rPr>
        <w:t xml:space="preserve">в многоквартирном доме по адресу: </w:t>
      </w:r>
      <w:bookmarkStart w:id="0" w:name="Адрес_МКД"/>
      <w:r w:rsidRPr="00243714">
        <w:rPr>
          <w:rFonts w:ascii="Times New Roman" w:hAnsi="Times New Roman" w:cs="Times New Roman"/>
          <w:sz w:val="20"/>
          <w:szCs w:val="24"/>
        </w:rPr>
        <w:fldChar w:fldCharType="begin"/>
      </w:r>
      <w:r w:rsidRPr="00243714">
        <w:rPr>
          <w:rFonts w:ascii="Times New Roman" w:hAnsi="Times New Roman" w:cs="Times New Roman"/>
          <w:sz w:val="20"/>
          <w:szCs w:val="24"/>
        </w:rPr>
        <w:instrText xml:space="preserve"> FILLIN  "Адрес МКД" \d "[Адрес МКД]"  \* MERGEFORMAT </w:instrText>
      </w:r>
      <w:r w:rsidRPr="00243714">
        <w:rPr>
          <w:rFonts w:ascii="Times New Roman" w:hAnsi="Times New Roman" w:cs="Times New Roman"/>
          <w:sz w:val="20"/>
          <w:szCs w:val="24"/>
        </w:rPr>
        <w:fldChar w:fldCharType="separate"/>
      </w:r>
      <w:r w:rsidR="005A3D28">
        <w:rPr>
          <w:rFonts w:ascii="Times New Roman" w:hAnsi="Times New Roman" w:cs="Times New Roman"/>
          <w:sz w:val="20"/>
          <w:szCs w:val="24"/>
        </w:rPr>
        <w:t xml:space="preserve">Московская обл., г. Ногинск, ул. Академика </w:t>
      </w:r>
      <w:proofErr w:type="spellStart"/>
      <w:r w:rsidR="005A3D28">
        <w:rPr>
          <w:rFonts w:ascii="Times New Roman" w:hAnsi="Times New Roman" w:cs="Times New Roman"/>
          <w:sz w:val="20"/>
          <w:szCs w:val="24"/>
        </w:rPr>
        <w:t>Фортова</w:t>
      </w:r>
      <w:proofErr w:type="spellEnd"/>
      <w:r w:rsidR="005A3D28">
        <w:rPr>
          <w:rFonts w:ascii="Times New Roman" w:hAnsi="Times New Roman" w:cs="Times New Roman"/>
          <w:sz w:val="20"/>
          <w:szCs w:val="24"/>
        </w:rPr>
        <w:t>, д. 1</w:t>
      </w:r>
      <w:r w:rsidRPr="00243714">
        <w:rPr>
          <w:rFonts w:ascii="Times New Roman" w:hAnsi="Times New Roman" w:cs="Times New Roman"/>
          <w:sz w:val="20"/>
          <w:szCs w:val="24"/>
        </w:rPr>
        <w:fldChar w:fldCharType="end"/>
      </w:r>
      <w:bookmarkEnd w:id="0"/>
    </w:p>
    <w:p w14:paraId="173E35A2" w14:textId="6D78E8D1" w:rsidR="006871A8" w:rsidRDefault="00066995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182431187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4F6C26">
            <w:rPr>
              <w:rFonts w:ascii="Times New Roman" w:hAnsi="Times New Roman" w:cs="Times New Roman"/>
              <w:sz w:val="20"/>
              <w:szCs w:val="24"/>
            </w:rPr>
            <w:t>Многоквартирный дом расположен</w:t>
          </w:r>
          <w:r w:rsidR="006871A8">
            <w:rPr>
              <w:rFonts w:ascii="Times New Roman" w:hAnsi="Times New Roman" w:cs="Times New Roman"/>
              <w:sz w:val="20"/>
              <w:szCs w:val="24"/>
            </w:rPr>
            <w:t xml:space="preserve"> по адресу:</w:t>
          </w:r>
        </w:sdtContent>
      </w:sdt>
      <w:r w:rsidR="006871A8">
        <w:rPr>
          <w:rFonts w:ascii="Times New Roman" w:hAnsi="Times New Roman" w:cs="Times New Roman"/>
          <w:sz w:val="20"/>
          <w:szCs w:val="24"/>
        </w:rPr>
        <w:t xml:space="preserve"> </w:t>
      </w:r>
      <w:r w:rsidR="00FC6FD1">
        <w:rPr>
          <w:rFonts w:ascii="Times New Roman" w:hAnsi="Times New Roman" w:cs="Times New Roman"/>
          <w:sz w:val="20"/>
          <w:szCs w:val="24"/>
        </w:rPr>
        <w:fldChar w:fldCharType="begin"/>
      </w:r>
      <w:r w:rsidR="00FC6FD1">
        <w:rPr>
          <w:rFonts w:ascii="Times New Roman" w:hAnsi="Times New Roman" w:cs="Times New Roman"/>
          <w:sz w:val="20"/>
          <w:szCs w:val="24"/>
        </w:rPr>
        <w:instrText xml:space="preserve"> REF  Адрес_МКД </w:instrText>
      </w:r>
      <w:r w:rsidR="00FC6FD1">
        <w:rPr>
          <w:rFonts w:ascii="Times New Roman" w:hAnsi="Times New Roman" w:cs="Times New Roman"/>
          <w:sz w:val="20"/>
          <w:szCs w:val="24"/>
        </w:rPr>
        <w:fldChar w:fldCharType="separate"/>
      </w:r>
      <w:r w:rsidR="00FB3F5F">
        <w:rPr>
          <w:rFonts w:ascii="Times New Roman" w:hAnsi="Times New Roman" w:cs="Times New Roman"/>
          <w:sz w:val="20"/>
          <w:szCs w:val="24"/>
        </w:rPr>
        <w:t xml:space="preserve">Московская обл., г. Ногинск, ул. Академика </w:t>
      </w:r>
      <w:proofErr w:type="spellStart"/>
      <w:r w:rsidR="00FB3F5F">
        <w:rPr>
          <w:rFonts w:ascii="Times New Roman" w:hAnsi="Times New Roman" w:cs="Times New Roman"/>
          <w:sz w:val="20"/>
          <w:szCs w:val="24"/>
        </w:rPr>
        <w:t>Фортова</w:t>
      </w:r>
      <w:proofErr w:type="spellEnd"/>
      <w:r w:rsidR="00FB3F5F">
        <w:rPr>
          <w:rFonts w:ascii="Times New Roman" w:hAnsi="Times New Roman" w:cs="Times New Roman"/>
          <w:sz w:val="20"/>
          <w:szCs w:val="24"/>
        </w:rPr>
        <w:t>, д. 1</w:t>
      </w:r>
      <w:r w:rsidR="00FC6FD1">
        <w:rPr>
          <w:rFonts w:ascii="Times New Roman" w:hAnsi="Times New Roman" w:cs="Times New Roman"/>
          <w:sz w:val="20"/>
          <w:szCs w:val="24"/>
        </w:rPr>
        <w:fldChar w:fldCharType="end"/>
      </w:r>
      <w:sdt>
        <w:sdtPr>
          <w:rPr>
            <w:rFonts w:ascii="Times New Roman" w:hAnsi="Times New Roman" w:cs="Times New Roman"/>
            <w:sz w:val="20"/>
            <w:szCs w:val="24"/>
          </w:rPr>
          <w:id w:val="1611861492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FC6FD1">
            <w:rPr>
              <w:rFonts w:ascii="Times New Roman" w:hAnsi="Times New Roman" w:cs="Times New Roman"/>
              <w:sz w:val="20"/>
              <w:szCs w:val="24"/>
            </w:rPr>
            <w:t xml:space="preserve"> (далее – Дом)</w:t>
          </w:r>
        </w:sdtContent>
      </w:sdt>
    </w:p>
    <w:p w14:paraId="1A313467" w14:textId="209133DB" w:rsidR="00E57336" w:rsidRPr="00243714" w:rsidRDefault="00066995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682356577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C407BB" w:rsidRPr="00243714">
            <w:rPr>
              <w:rFonts w:ascii="Times New Roman" w:hAnsi="Times New Roman" w:cs="Times New Roman"/>
              <w:sz w:val="20"/>
              <w:szCs w:val="24"/>
            </w:rPr>
            <w:t xml:space="preserve">Форма проведения </w:t>
          </w:r>
          <w:r w:rsidR="007F1016" w:rsidRPr="00243714">
            <w:rPr>
              <w:rFonts w:ascii="Times New Roman" w:hAnsi="Times New Roman" w:cs="Times New Roman"/>
              <w:sz w:val="20"/>
              <w:szCs w:val="24"/>
            </w:rPr>
            <w:t xml:space="preserve">общего </w:t>
          </w:r>
          <w:r w:rsidR="00C407BB" w:rsidRPr="00243714">
            <w:rPr>
              <w:rFonts w:ascii="Times New Roman" w:hAnsi="Times New Roman" w:cs="Times New Roman"/>
              <w:sz w:val="20"/>
              <w:szCs w:val="24"/>
            </w:rPr>
            <w:t>собрания</w:t>
          </w:r>
          <w:r w:rsidR="007F1016" w:rsidRPr="00243714">
            <w:rPr>
              <w:rFonts w:ascii="Times New Roman" w:hAnsi="Times New Roman" w:cs="Times New Roman"/>
              <w:sz w:val="20"/>
              <w:szCs w:val="24"/>
            </w:rPr>
            <w:t xml:space="preserve"> собственников помещений (далее – собрание)</w:t>
          </w:r>
          <w:r w:rsidR="002F25AA" w:rsidRPr="00243714">
            <w:rPr>
              <w:rFonts w:ascii="Times New Roman" w:hAnsi="Times New Roman" w:cs="Times New Roman"/>
              <w:sz w:val="20"/>
              <w:szCs w:val="24"/>
            </w:rPr>
            <w:t>:</w:t>
          </w:r>
        </w:sdtContent>
      </w:sdt>
      <w:r w:rsidR="002F25AA" w:rsidRPr="00243714">
        <w:rPr>
          <w:rFonts w:ascii="Times New Roman" w:hAnsi="Times New Roman" w:cs="Times New Roman"/>
          <w:sz w:val="20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4"/>
          </w:rPr>
          <w:alias w:val="Форма ОСС"/>
          <w:tag w:val="Форма ОСС"/>
          <w:id w:val="1605389635"/>
          <w:lock w:val="sdtLocked"/>
          <w:placeholder>
            <w:docPart w:val="7F857FE3D1B74DDBBC2F1DF488056EF6"/>
          </w:placeholder>
          <w15:color w:val="FF0000"/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1F0F20">
            <w:rPr>
              <w:rFonts w:ascii="Times New Roman" w:hAnsi="Times New Roman" w:cs="Times New Roman"/>
              <w:sz w:val="20"/>
              <w:szCs w:val="24"/>
            </w:rPr>
            <w:t>очно-заочное голосование</w:t>
          </w:r>
        </w:sdtContent>
      </w:sdt>
    </w:p>
    <w:p w14:paraId="69848ECA" w14:textId="680823BD" w:rsidR="002F25AA" w:rsidRPr="00243714" w:rsidRDefault="00066995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-2034170799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372AF4" w:rsidRPr="00243714">
            <w:rPr>
              <w:rFonts w:ascii="Times New Roman" w:hAnsi="Times New Roman" w:cs="Times New Roman"/>
              <w:sz w:val="20"/>
              <w:szCs w:val="24"/>
            </w:rPr>
            <w:t>Место проведения собрания:</w:t>
          </w:r>
        </w:sdtContent>
      </w:sdt>
      <w:r w:rsidR="00372AF4" w:rsidRPr="00243714">
        <w:rPr>
          <w:rFonts w:ascii="Times New Roman" w:hAnsi="Times New Roman" w:cs="Times New Roman"/>
          <w:sz w:val="20"/>
          <w:szCs w:val="24"/>
        </w:rPr>
        <w:t xml:space="preserve"> </w:t>
      </w:r>
      <w:r w:rsidR="001C4F7E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="001C4F7E">
        <w:rPr>
          <w:rFonts w:ascii="Times New Roman" w:hAnsi="Times New Roman" w:cs="Times New Roman"/>
          <w:b/>
          <w:sz w:val="20"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="001C4F7E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5A3D28">
        <w:rPr>
          <w:rFonts w:ascii="Times New Roman" w:hAnsi="Times New Roman" w:cs="Times New Roman"/>
          <w:b/>
          <w:sz w:val="20"/>
          <w:szCs w:val="24"/>
        </w:rPr>
        <w:t xml:space="preserve">Московская обл., г. Ногинск, ул. Академика </w:t>
      </w:r>
      <w:proofErr w:type="spellStart"/>
      <w:r w:rsidR="005A3D28">
        <w:rPr>
          <w:rFonts w:ascii="Times New Roman" w:hAnsi="Times New Roman" w:cs="Times New Roman"/>
          <w:b/>
          <w:sz w:val="20"/>
          <w:szCs w:val="24"/>
        </w:rPr>
        <w:t>Фортова</w:t>
      </w:r>
      <w:proofErr w:type="spellEnd"/>
      <w:r w:rsidR="005A3D28">
        <w:rPr>
          <w:rFonts w:ascii="Times New Roman" w:hAnsi="Times New Roman" w:cs="Times New Roman"/>
          <w:b/>
          <w:sz w:val="20"/>
          <w:szCs w:val="24"/>
        </w:rPr>
        <w:t>, д.1</w:t>
      </w:r>
      <w:r w:rsidR="001C4F7E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14:paraId="0D49F32A" w14:textId="3F2F9A47" w:rsidR="00B237DC" w:rsidRPr="00243714" w:rsidRDefault="00066995" w:rsidP="007B6514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id w:val="567156002"/>
          <w:lock w:val="sdtContentLocked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B237DC" w:rsidRPr="00243714">
            <w:rPr>
              <w:rFonts w:ascii="Times New Roman" w:hAnsi="Times New Roman" w:cs="Times New Roman"/>
              <w:sz w:val="20"/>
              <w:szCs w:val="24"/>
            </w:rPr>
            <w:t>Дата и время проведения собрания:</w:t>
          </w:r>
        </w:sdtContent>
      </w:sdt>
      <w:r w:rsidR="00B237DC" w:rsidRPr="00243714">
        <w:rPr>
          <w:rFonts w:ascii="Times New Roman" w:hAnsi="Times New Roman" w:cs="Times New Roman"/>
          <w:sz w:val="20"/>
          <w:szCs w:val="24"/>
        </w:rPr>
        <w:t xml:space="preserve"> </w:t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fldChar w:fldCharType="begin"/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fldChar w:fldCharType="separate"/>
      </w:r>
      <w:r w:rsidR="00D54F2C">
        <w:rPr>
          <w:rFonts w:ascii="Times New Roman" w:hAnsi="Times New Roman" w:cs="Times New Roman"/>
          <w:b/>
          <w:sz w:val="20"/>
          <w:szCs w:val="24"/>
        </w:rPr>
        <w:t>29 ноября 20</w:t>
      </w:r>
      <w:r w:rsidR="0087155F">
        <w:rPr>
          <w:rFonts w:ascii="Times New Roman" w:hAnsi="Times New Roman" w:cs="Times New Roman"/>
          <w:b/>
          <w:sz w:val="20"/>
          <w:szCs w:val="24"/>
        </w:rPr>
        <w:t xml:space="preserve">18г. в 19ч.30м. - очная часть; </w:t>
      </w:r>
      <w:r w:rsidR="00D54F2C">
        <w:rPr>
          <w:rFonts w:ascii="Times New Roman" w:hAnsi="Times New Roman" w:cs="Times New Roman"/>
          <w:b/>
          <w:sz w:val="20"/>
          <w:szCs w:val="24"/>
        </w:rPr>
        <w:t>заочное голосование до 15 февраля 2019г.</w:t>
      </w:r>
      <w:r w:rsidR="00B237DC" w:rsidRPr="00243714">
        <w:rPr>
          <w:rFonts w:ascii="Times New Roman" w:hAnsi="Times New Roman" w:cs="Times New Roman"/>
          <w:b/>
          <w:sz w:val="20"/>
          <w:szCs w:val="24"/>
        </w:rPr>
        <w:fldChar w:fldCharType="end"/>
      </w:r>
    </w:p>
    <w:p w14:paraId="17338C30" w14:textId="18D42A62" w:rsidR="00316DAB" w:rsidRPr="00243714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sdt>
      <w:sdtPr>
        <w:rPr>
          <w:rFonts w:ascii="Times New Roman" w:hAnsi="Times New Roman" w:cs="Times New Roman"/>
          <w:b/>
          <w:sz w:val="20"/>
          <w:szCs w:val="24"/>
        </w:rPr>
        <w:alias w:val="Собственник"/>
        <w:tag w:val="Собственник"/>
        <w:id w:val="1101686006"/>
        <w:placeholder>
          <w:docPart w:val="98B8724F1C0244DBA9705393CC09BED9"/>
        </w:placeholder>
        <w:docPartList>
          <w:docPartGallery w:val="Quick Parts"/>
        </w:docPartList>
      </w:sdtPr>
      <w:sdtEndPr/>
      <w:sdtContent>
        <w:p w14:paraId="5A3BB9FC" w14:textId="77777777" w:rsidR="002B5A7E" w:rsidRPr="00243714" w:rsidRDefault="002B5A7E" w:rsidP="002B5A7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РЕШЕНИЯ СОБСТВЕННИКА</w:t>
          </w:r>
        </w:p>
        <w:p w14:paraId="405AD5E8" w14:textId="77777777" w:rsidR="002B5A7E" w:rsidRDefault="002B5A7E" w:rsidP="002B5A7E">
          <w:pPr>
            <w:spacing w:before="240"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квартиры (помещения)</w:t>
          </w:r>
          <w:r>
            <w:rPr>
              <w:rStyle w:val="a7"/>
              <w:rFonts w:ascii="Times New Roman" w:hAnsi="Times New Roman" w:cs="Times New Roman"/>
              <w:sz w:val="20"/>
              <w:szCs w:val="24"/>
            </w:rPr>
            <w:footnoteReference w:id="1"/>
          </w:r>
          <w:r w:rsidRPr="00243714">
            <w:rPr>
              <w:rFonts w:ascii="Times New Roman" w:hAnsi="Times New Roman" w:cs="Times New Roman"/>
              <w:sz w:val="20"/>
              <w:szCs w:val="24"/>
            </w:rPr>
            <w:t xml:space="preserve"> № ____________ </w:t>
          </w:r>
        </w:p>
        <w:p w14:paraId="77CD0B8E" w14:textId="77777777" w:rsidR="002B5A7E" w:rsidRPr="00243714" w:rsidRDefault="002B5A7E" w:rsidP="002B5A7E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по вопросам повестки дня собрания</w:t>
          </w:r>
        </w:p>
        <w:p w14:paraId="10414478" w14:textId="77777777" w:rsidR="002B5A7E" w:rsidRPr="00243714" w:rsidRDefault="002B5A7E" w:rsidP="002B5A7E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4"/>
            </w:rPr>
          </w:pPr>
        </w:p>
        <w:p w14:paraId="32EC6911" w14:textId="77777777" w:rsidR="002B5A7E" w:rsidRPr="00243714" w:rsidRDefault="002B5A7E" w:rsidP="002B5A7E">
          <w:pPr>
            <w:spacing w:before="240"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Данные о собственнике: __________________________________________________________________</w:t>
          </w:r>
          <w:r>
            <w:rPr>
              <w:rFonts w:ascii="Times New Roman" w:hAnsi="Times New Roman" w:cs="Times New Roman"/>
              <w:b/>
              <w:sz w:val="20"/>
              <w:szCs w:val="24"/>
            </w:rPr>
            <w:t>________________</w:t>
          </w: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,</w:t>
          </w:r>
        </w:p>
        <w:p w14:paraId="328770DE" w14:textId="77777777" w:rsidR="002B5A7E" w:rsidRPr="00243714" w:rsidRDefault="002B5A7E" w:rsidP="002B5A7E">
          <w:pPr>
            <w:spacing w:after="0" w:line="240" w:lineRule="auto"/>
            <w:ind w:firstLine="425"/>
            <w:jc w:val="center"/>
            <w:rPr>
              <w:rFonts w:ascii="Times New Roman" w:hAnsi="Times New Roman" w:cs="Times New Roman"/>
              <w:sz w:val="20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           </w:t>
          </w:r>
          <w:r w:rsidRPr="00243714">
            <w:rPr>
              <w:rFonts w:ascii="Times New Roman" w:hAnsi="Times New Roman" w:cs="Times New Roman"/>
              <w:sz w:val="20"/>
              <w:szCs w:val="24"/>
              <w:vertAlign w:val="superscript"/>
            </w:rPr>
            <w:t>(Ф.И.О.</w:t>
          </w:r>
          <w:r w:rsidRPr="00F51813">
            <w:rPr>
              <w:rFonts w:ascii="Times New Roman" w:hAnsi="Times New Roman" w:cs="Times New Roman"/>
              <w:sz w:val="20"/>
              <w:szCs w:val="24"/>
              <w:vertAlign w:val="superscript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4"/>
              <w:vertAlign w:val="superscript"/>
            </w:rPr>
            <w:t>или фирменное наименование юридического лица с ОГРН</w:t>
          </w:r>
          <w:r w:rsidRPr="00243714">
            <w:rPr>
              <w:rFonts w:ascii="Times New Roman" w:hAnsi="Times New Roman" w:cs="Times New Roman"/>
              <w:sz w:val="20"/>
              <w:szCs w:val="24"/>
              <w:vertAlign w:val="superscript"/>
            </w:rPr>
            <w:t>)</w:t>
          </w:r>
        </w:p>
        <w:tbl>
          <w:tblPr>
            <w:tblStyle w:val="a4"/>
            <w:tblW w:w="10627" w:type="dxa"/>
            <w:tbl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  <w:insideH w:val="single" w:sz="4" w:space="0" w:color="E7E6E6" w:themeColor="background2"/>
              <w:insideV w:val="single" w:sz="4" w:space="0" w:color="E7E6E6" w:themeColor="background2"/>
            </w:tblBorders>
            <w:tblLook w:val="04A0" w:firstRow="1" w:lastRow="0" w:firstColumn="1" w:lastColumn="0" w:noHBand="0" w:noVBand="1"/>
          </w:tblPr>
          <w:tblGrid>
            <w:gridCol w:w="2263"/>
            <w:gridCol w:w="8364"/>
          </w:tblGrid>
          <w:tr w:rsidR="002B5A7E" w:rsidRPr="00243714" w14:paraId="7CB0BBE9" w14:textId="77777777" w:rsidTr="00C76588">
            <w:trPr>
              <w:trHeight w:val="710"/>
            </w:trPr>
            <w:tc>
              <w:tcPr>
                <w:tcW w:w="2263" w:type="dxa"/>
                <w:vAlign w:val="center"/>
              </w:tcPr>
              <w:p w14:paraId="1101B743" w14:textId="77777777" w:rsidR="002B5A7E" w:rsidRPr="00243714" w:rsidRDefault="002B5A7E" w:rsidP="00C76588">
                <w:pPr>
                  <w:jc w:val="both"/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год и место рождения:</w:t>
                </w:r>
              </w:p>
            </w:tc>
            <w:tc>
              <w:tcPr>
                <w:tcW w:w="8364" w:type="dxa"/>
              </w:tcPr>
              <w:p w14:paraId="09E04B2D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  <w:tr w:rsidR="002B5A7E" w:rsidRPr="00243714" w14:paraId="0122E682" w14:textId="77777777" w:rsidTr="00C76588">
            <w:tc>
              <w:tcPr>
                <w:tcW w:w="2263" w:type="dxa"/>
                <w:vAlign w:val="center"/>
              </w:tcPr>
              <w:p w14:paraId="2325CD30" w14:textId="77777777" w:rsidR="002B5A7E" w:rsidRPr="00243714" w:rsidRDefault="002B5A7E" w:rsidP="00C76588">
                <w:pPr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паспорт (номер, когда и кем выдан):</w:t>
                </w:r>
              </w:p>
            </w:tc>
            <w:tc>
              <w:tcPr>
                <w:tcW w:w="8364" w:type="dxa"/>
              </w:tcPr>
              <w:p w14:paraId="7C3D6182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  <w:p w14:paraId="59D2A579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  <w:tr w:rsidR="002B5A7E" w:rsidRPr="00243714" w14:paraId="4BF4F60E" w14:textId="77777777" w:rsidTr="00C76588">
            <w:trPr>
              <w:trHeight w:val="1032"/>
            </w:trPr>
            <w:tc>
              <w:tcPr>
                <w:tcW w:w="2263" w:type="dxa"/>
                <w:vAlign w:val="center"/>
              </w:tcPr>
              <w:p w14:paraId="32F1AAA5" w14:textId="77777777" w:rsidR="002B5A7E" w:rsidRPr="00243714" w:rsidRDefault="002B5A7E" w:rsidP="00C76588">
                <w:pPr>
                  <w:jc w:val="both"/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адрес регистрации</w:t>
                </w:r>
                <w:r>
                  <w:rPr>
                    <w:rFonts w:ascii="Times New Roman" w:hAnsi="Times New Roman" w:cs="Times New Roman"/>
                    <w:sz w:val="16"/>
                    <w:szCs w:val="24"/>
                  </w:rPr>
                  <w:t xml:space="preserve"> (адрес местонахождения для юридических лиц)</w:t>
                </w: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:</w:t>
                </w:r>
              </w:p>
            </w:tc>
            <w:tc>
              <w:tcPr>
                <w:tcW w:w="8364" w:type="dxa"/>
              </w:tcPr>
              <w:p w14:paraId="7C2C563A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  <w:tr w:rsidR="002B5A7E" w:rsidRPr="00243714" w14:paraId="4D342743" w14:textId="77777777" w:rsidTr="00C76588">
            <w:trPr>
              <w:trHeight w:val="865"/>
            </w:trPr>
            <w:tc>
              <w:tcPr>
                <w:tcW w:w="2263" w:type="dxa"/>
                <w:vAlign w:val="center"/>
              </w:tcPr>
              <w:p w14:paraId="0F904670" w14:textId="77777777" w:rsidR="002B5A7E" w:rsidRPr="00243714" w:rsidRDefault="002B5A7E" w:rsidP="00C76588">
                <w:pPr>
                  <w:rPr>
                    <w:rFonts w:ascii="Times New Roman" w:hAnsi="Times New Roman" w:cs="Times New Roman"/>
                    <w:sz w:val="16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16"/>
                    <w:szCs w:val="24"/>
                  </w:rPr>
                  <w:t>Документ о собственности (наименование, номер, дата выдачи):</w:t>
                </w:r>
              </w:p>
            </w:tc>
            <w:tc>
              <w:tcPr>
                <w:tcW w:w="8364" w:type="dxa"/>
              </w:tcPr>
              <w:p w14:paraId="2CEAF7E0" w14:textId="77777777" w:rsidR="002B5A7E" w:rsidRPr="00243714" w:rsidRDefault="002B5A7E" w:rsidP="00C76588">
                <w:pPr>
                  <w:spacing w:before="240"/>
                  <w:jc w:val="both"/>
                  <w:rPr>
                    <w:rFonts w:ascii="Times New Roman" w:hAnsi="Times New Roman" w:cs="Times New Roman"/>
                    <w:b/>
                    <w:sz w:val="20"/>
                    <w:szCs w:val="24"/>
                  </w:rPr>
                </w:pPr>
              </w:p>
            </w:tc>
          </w:tr>
        </w:tbl>
        <w:p w14:paraId="64D31BD7" w14:textId="77777777" w:rsidR="002B5A7E" w:rsidRPr="00243714" w:rsidRDefault="002B5A7E" w:rsidP="002B5A7E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Общая площадь принадлежащей на праве собственности квартиры (помещения):</w:t>
          </w:r>
          <w:r>
            <w:rPr>
              <w:rStyle w:val="a7"/>
              <w:rFonts w:ascii="Times New Roman" w:hAnsi="Times New Roman" w:cs="Times New Roman"/>
              <w:sz w:val="20"/>
              <w:szCs w:val="24"/>
            </w:rPr>
            <w:footnoteReference w:id="2"/>
          </w:r>
          <w:r w:rsidRPr="00243714">
            <w:rPr>
              <w:rFonts w:ascii="Times New Roman" w:hAnsi="Times New Roman" w:cs="Times New Roman"/>
              <w:sz w:val="20"/>
              <w:szCs w:val="24"/>
            </w:rPr>
            <w:t xml:space="preserve"> _______________ кв. м.</w:t>
          </w:r>
        </w:p>
        <w:p w14:paraId="11DFF388" w14:textId="77777777" w:rsidR="002B5A7E" w:rsidRPr="00243714" w:rsidRDefault="002B5A7E" w:rsidP="002B5A7E">
          <w:pPr>
            <w:spacing w:before="240"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sz w:val="20"/>
              <w:szCs w:val="24"/>
            </w:rPr>
            <w:t>Размер доли в праве общей долевой собственности на квартиру (помещение):</w:t>
          </w:r>
          <w:r w:rsidRPr="00243714">
            <w:rPr>
              <w:rStyle w:val="a7"/>
              <w:rFonts w:ascii="Times New Roman" w:hAnsi="Times New Roman" w:cs="Times New Roman"/>
              <w:sz w:val="20"/>
              <w:szCs w:val="24"/>
            </w:rPr>
            <w:footnoteReference w:id="3"/>
          </w:r>
          <w:r w:rsidRPr="00243714">
            <w:rPr>
              <w:rFonts w:ascii="Times New Roman" w:hAnsi="Times New Roman" w:cs="Times New Roman"/>
              <w:sz w:val="20"/>
              <w:szCs w:val="24"/>
            </w:rPr>
            <w:t xml:space="preserve"> _________________</w:t>
          </w:r>
        </w:p>
        <w:p w14:paraId="578E5583" w14:textId="77777777" w:rsidR="002B5A7E" w:rsidRPr="00243714" w:rsidRDefault="002B5A7E" w:rsidP="002B5A7E">
          <w:pPr>
            <w:spacing w:after="0" w:line="240" w:lineRule="auto"/>
            <w:jc w:val="both"/>
            <w:rPr>
              <w:rFonts w:ascii="Times New Roman" w:hAnsi="Times New Roman" w:cs="Times New Roman"/>
              <w:sz w:val="20"/>
              <w:szCs w:val="24"/>
            </w:rPr>
          </w:pPr>
        </w:p>
        <w:p w14:paraId="0A7369C5" w14:textId="77777777" w:rsidR="002B5A7E" w:rsidRDefault="002B5A7E" w:rsidP="002B5A7E">
          <w:pPr>
            <w:spacing w:after="120" w:line="240" w:lineRule="auto"/>
            <w:jc w:val="both"/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243714">
            <w:rPr>
              <w:rFonts w:ascii="Times New Roman" w:hAnsi="Times New Roman" w:cs="Times New Roman"/>
              <w:b/>
              <w:sz w:val="20"/>
              <w:szCs w:val="24"/>
            </w:rPr>
            <w:t>Голосование по вопросам повестки дня:</w:t>
          </w:r>
          <w:r>
            <w:rPr>
              <w:rStyle w:val="a7"/>
              <w:rFonts w:ascii="Times New Roman" w:hAnsi="Times New Roman" w:cs="Times New Roman"/>
              <w:b/>
              <w:sz w:val="20"/>
              <w:szCs w:val="24"/>
            </w:rPr>
            <w:footnoteReference w:id="4"/>
          </w:r>
        </w:p>
      </w:sdtContent>
    </w:sdt>
    <w:p w14:paraId="1E6AA980" w14:textId="77777777" w:rsidR="001B79BC" w:rsidRPr="00243714" w:rsidRDefault="001B79BC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14:paraId="3E82C3AF" w14:textId="28461A9B" w:rsidR="00BF6B01" w:rsidRDefault="00BF6B01" w:rsidP="00BF6B01">
      <w:pPr>
        <w:spacing w:after="0" w:line="240" w:lineRule="auto"/>
        <w:jc w:val="center"/>
      </w:pPr>
    </w:p>
    <w:p w14:paraId="2051283D" w14:textId="74C690CC" w:rsidR="007B6514" w:rsidRPr="00243714" w:rsidRDefault="007B6514" w:rsidP="00A9370D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4"/>
        <w:tblW w:w="10648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14"/>
        <w:gridCol w:w="6080"/>
        <w:gridCol w:w="1270"/>
        <w:gridCol w:w="1270"/>
        <w:gridCol w:w="1314"/>
      </w:tblGrid>
      <w:sdt>
        <w:sdtPr>
          <w:rPr>
            <w:rFonts w:ascii="Times New Roman" w:hAnsi="Times New Roman" w:cs="Times New Roman"/>
            <w:sz w:val="20"/>
            <w:szCs w:val="24"/>
          </w:rPr>
          <w:id w:val="-1576269120"/>
          <w15:repeatingSection>
            <w15:doNotAllowInsertDeleteSection w:val="1"/>
          </w15:repeatingSection>
        </w:sdtPr>
        <w:sdtEndPr>
          <w:rPr>
            <w:b/>
            <w:sz w:val="14"/>
          </w:rPr>
        </w:sdtEndPr>
        <w:sdtConten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1440182965"/>
              <w:lock w:val="sdtLocked"/>
              <w:placeholder>
                <w:docPart w:val="DefaultPlaceholder_-1854013436"/>
              </w:placeholder>
              <w15:repeatingSectionItem/>
            </w:sdtPr>
            <w:sdtEndPr>
              <w:rPr>
                <w:b/>
                <w:sz w:val="14"/>
              </w:rPr>
            </w:sdtEndPr>
            <w:sdtContent>
              <w:tr w:rsidR="00B64929" w:rsidRPr="00243714" w14:paraId="5E99C043" w14:textId="77777777" w:rsidTr="0015134E">
                <w:trPr>
                  <w:tblHeader/>
                </w:trPr>
                <w:tc>
                  <w:tcPr>
                    <w:tcW w:w="714" w:type="dxa"/>
                    <w:vAlign w:val="center"/>
                  </w:tcPr>
                  <w:p w14:paraId="3589555A" w14:textId="082A1224" w:rsidR="00B64929" w:rsidRPr="00243714" w:rsidRDefault="00B64929" w:rsidP="0067426E">
                    <w:pPr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</w:pPr>
                    <w:r w:rsidRPr="00243714">
                      <w:rPr>
                        <w:rFonts w:ascii="Times New Roman" w:hAnsi="Times New Roman" w:cs="Times New Roman"/>
                        <w:b/>
                        <w:sz w:val="12"/>
                        <w:szCs w:val="24"/>
                      </w:rPr>
                      <w:t>№ вопроса повестки дня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709C2EC4" w14:textId="77777777" w:rsidR="00B64929" w:rsidRPr="00243714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</w:pPr>
                    <w:r w:rsidRPr="00F86202">
                      <w:rPr>
                        <w:rFonts w:ascii="Times New Roman" w:hAnsi="Times New Roman" w:cs="Times New Roman"/>
                        <w:b/>
                        <w:sz w:val="20"/>
                        <w:szCs w:val="24"/>
                      </w:rPr>
                      <w:t>Проект решения, поставленный на голосование</w:t>
                    </w:r>
                  </w:p>
                </w:tc>
                <w:tc>
                  <w:tcPr>
                    <w:tcW w:w="1270" w:type="dxa"/>
                    <w:vAlign w:val="center"/>
                  </w:tcPr>
                  <w:p w14:paraId="32BB0393" w14:textId="77777777" w:rsidR="00B64929" w:rsidRPr="00F86202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8620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ЗА</w:t>
                    </w:r>
                  </w:p>
                </w:tc>
                <w:tc>
                  <w:tcPr>
                    <w:tcW w:w="1270" w:type="dxa"/>
                    <w:vAlign w:val="center"/>
                  </w:tcPr>
                  <w:p w14:paraId="4B84E74F" w14:textId="77777777" w:rsidR="00B64929" w:rsidRPr="00F86202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8620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ПРОТИВ</w:t>
                    </w:r>
                  </w:p>
                </w:tc>
                <w:tc>
                  <w:tcPr>
                    <w:tcW w:w="1314" w:type="dxa"/>
                    <w:vAlign w:val="center"/>
                  </w:tcPr>
                  <w:p w14:paraId="44AA916C" w14:textId="68866DAA" w:rsidR="00B64929" w:rsidRPr="00243714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</w:pPr>
                    <w:r w:rsidRPr="00243714">
                      <w:rPr>
                        <w:rFonts w:ascii="Times New Roman" w:hAnsi="Times New Roman" w:cs="Times New Roman"/>
                        <w:b/>
                        <w:sz w:val="14"/>
                        <w:szCs w:val="24"/>
                      </w:rPr>
                      <w:t>ВОЗДЕРЖАЛСЯ</w:t>
                    </w:r>
                  </w:p>
                </w:tc>
              </w:tr>
            </w:sdtContent>
          </w:sdt>
        </w:sdtContent>
      </w:sdt>
      <w:tr w:rsidR="00B64929" w:rsidRPr="00243714" w14:paraId="6BAD34FA" w14:textId="77777777" w:rsidTr="00B06483">
        <w:sdt>
          <w:sdtPr>
            <w:rPr>
              <w:rFonts w:ascii="Times New Roman" w:hAnsi="Times New Roman" w:cs="Times New Roman"/>
              <w:sz w:val="20"/>
              <w:szCs w:val="24"/>
            </w:rPr>
            <w:id w:val="504790656"/>
            <w:lock w:val="sdtContentLocked"/>
            <w:placeholder>
              <w:docPart w:val="DefaultPlaceholder_-1854013437"/>
            </w:placeholder>
            <w15:color w:val="FF0000"/>
            <w:docPartList>
              <w:docPartGallery w:val="Quick Parts"/>
            </w:docPartList>
          </w:sdtPr>
          <w:sdtEndPr/>
          <w:sdtContent>
            <w:tc>
              <w:tcPr>
                <w:tcW w:w="714" w:type="dxa"/>
                <w:vAlign w:val="center"/>
              </w:tcPr>
              <w:p w14:paraId="4B71B6FC" w14:textId="59258279" w:rsidR="00B64929" w:rsidRPr="00243714" w:rsidRDefault="00B64929" w:rsidP="00B06483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1</w:t>
                </w:r>
              </w:p>
            </w:tc>
          </w:sdtContent>
        </w:sdt>
        <w:tc>
          <w:tcPr>
            <w:tcW w:w="6080" w:type="dxa"/>
            <w:vAlign w:val="center"/>
          </w:tcPr>
          <w:p w14:paraId="6485C9EC" w14:textId="392A1498" w:rsidR="00B64929" w:rsidRPr="00243714" w:rsidRDefault="00066995" w:rsidP="00B0648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473246742"/>
                <w:lock w:val="contentLocked"/>
                <w:placeholder>
                  <w:docPart w:val="10AEE5D5643D490BB96B2D53782A4B41"/>
                </w:placeholder>
                <w:docPartList>
                  <w:docPartGallery w:val="Quick Parts"/>
                </w:docPartList>
              </w:sdtPr>
              <w:sdtEndPr/>
              <w:sdtContent>
                <w:r w:rsidR="00BF6B01"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Избрать председательствующим на собрании</w:t>
                </w:r>
              </w:sdtContent>
            </w:sdt>
            <w:r w:rsidR="00BF6B01" w:rsidRPr="002437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7155F" w:rsidRPr="0087155F">
              <w:rPr>
                <w:rFonts w:ascii="Times New Roman" w:hAnsi="Times New Roman" w:cs="Times New Roman"/>
                <w:sz w:val="20"/>
                <w:szCs w:val="24"/>
              </w:rPr>
              <w:t>Белинская Виктория Николаевна, кв. 157</w:t>
            </w:r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</w:tcPr>
          <w:p w14:paraId="7BA03D8B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</w:tcPr>
          <w:p w14:paraId="4D660364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</w:tcPr>
          <w:p w14:paraId="5D9D03F2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4929" w:rsidRPr="00243714" w14:paraId="1A0A6722" w14:textId="77777777" w:rsidTr="00B06483">
        <w:tc>
          <w:tcPr>
            <w:tcW w:w="714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719968897"/>
              <w:lock w:val="sdtContentLocked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14:paraId="6ED64165" w14:textId="6608615B" w:rsidR="00B64929" w:rsidRPr="00243714" w:rsidRDefault="00B64929" w:rsidP="00B06483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2</w:t>
                </w:r>
              </w:p>
            </w:sdtContent>
          </w:sdt>
        </w:tc>
        <w:tc>
          <w:tcPr>
            <w:tcW w:w="6080" w:type="dxa"/>
            <w:vAlign w:val="center"/>
          </w:tcPr>
          <w:p w14:paraId="2C97B328" w14:textId="5E4CA27C" w:rsidR="00B64929" w:rsidRPr="00243714" w:rsidRDefault="00066995" w:rsidP="00B0648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-1520001171"/>
                <w:lock w:val="sdtContentLocked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64929"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Избрать секретарём собрания</w:t>
                </w:r>
              </w:sdtContent>
            </w:sdt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7155F" w:rsidRPr="0087155F">
              <w:rPr>
                <w:rFonts w:ascii="Times New Roman" w:hAnsi="Times New Roman" w:cs="Times New Roman"/>
                <w:sz w:val="20"/>
                <w:szCs w:val="24"/>
              </w:rPr>
              <w:t>Алена Александровна Евдокимова, кв. 12</w: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instrText xml:space="preserve"> FILLIN  "ФИО и номер квартиры (помещения) кандидата в секретари собрания" \d "[ФИО, номер помещения]"  \* MERGEFORMAT </w:instrTex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</w:tcPr>
          <w:p w14:paraId="52C0DBEC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</w:tcPr>
          <w:p w14:paraId="4BC1D722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</w:tcPr>
          <w:p w14:paraId="66670A7E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64929" w:rsidRPr="00243714" w14:paraId="70C21031" w14:textId="77777777" w:rsidTr="00B06483">
        <w:tc>
          <w:tcPr>
            <w:tcW w:w="714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838469785"/>
              <w:lock w:val="sdtContentLocked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14:paraId="1C233149" w14:textId="369AAD9C" w:rsidR="00B64929" w:rsidRPr="00243714" w:rsidRDefault="00B64929" w:rsidP="00B06483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3</w:t>
                </w:r>
              </w:p>
            </w:sdtContent>
          </w:sdt>
        </w:tc>
        <w:tc>
          <w:tcPr>
            <w:tcW w:w="6080" w:type="dxa"/>
            <w:vAlign w:val="center"/>
          </w:tcPr>
          <w:p w14:paraId="0D267E43" w14:textId="6AB5E3D6" w:rsidR="00B64929" w:rsidRPr="00243714" w:rsidRDefault="00066995" w:rsidP="00B06483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</w:rPr>
                <w:id w:val="1100914058"/>
                <w:lock w:val="sdtContentLocked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64929" w:rsidRPr="00243714">
                  <w:rPr>
                    <w:rFonts w:ascii="Times New Roman" w:hAnsi="Times New Roman" w:cs="Times New Roman"/>
                    <w:sz w:val="20"/>
                    <w:szCs w:val="24"/>
                  </w:rPr>
                  <w:t>Образовать счётную комиссию для подсчёта голосов на собрании, и избрать в её состав</w:t>
                </w:r>
              </w:sdtContent>
            </w:sdt>
            <w:r w:rsidR="00B64929" w:rsidRPr="002437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instrText xml:space="preserve"> FILLIN  "Члены счётной комиссии" \d "[[ФИО, номер помещения] и [ФИО, номер помещения]]"  \* MERGEFORMAT </w:instrTex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="0087155F" w:rsidRPr="0087155F">
              <w:rPr>
                <w:rFonts w:ascii="Times New Roman" w:hAnsi="Times New Roman" w:cs="Times New Roman"/>
                <w:sz w:val="20"/>
                <w:szCs w:val="24"/>
              </w:rPr>
              <w:t xml:space="preserve"> Анатолий Владимирович </w:t>
            </w:r>
            <w:proofErr w:type="spellStart"/>
            <w:r w:rsidR="0087155F" w:rsidRPr="0087155F">
              <w:rPr>
                <w:rFonts w:ascii="Times New Roman" w:hAnsi="Times New Roman" w:cs="Times New Roman"/>
                <w:sz w:val="20"/>
                <w:szCs w:val="24"/>
              </w:rPr>
              <w:t>Мозгарев</w:t>
            </w:r>
            <w:proofErr w:type="spellEnd"/>
            <w:r w:rsidR="0087155F" w:rsidRPr="0087155F">
              <w:rPr>
                <w:rFonts w:ascii="Times New Roman" w:hAnsi="Times New Roman" w:cs="Times New Roman"/>
                <w:sz w:val="20"/>
                <w:szCs w:val="24"/>
              </w:rPr>
              <w:t>, кв. 28</w:t>
            </w:r>
            <w:r w:rsidR="005A3D28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="0087155F" w:rsidRPr="0087155F">
              <w:rPr>
                <w:rFonts w:ascii="Times New Roman" w:hAnsi="Times New Roman" w:cs="Times New Roman"/>
                <w:sz w:val="20"/>
                <w:szCs w:val="24"/>
              </w:rPr>
              <w:t>Любовь Тихоновна Борисенко, кв. 191</w:t>
            </w:r>
            <w:r w:rsidR="00D61881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270" w:type="dxa"/>
          </w:tcPr>
          <w:p w14:paraId="18C6816C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</w:tcPr>
          <w:p w14:paraId="125FBEBD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</w:tcPr>
          <w:p w14:paraId="7E251C77" w14:textId="77777777" w:rsidR="00B64929" w:rsidRPr="00243714" w:rsidRDefault="00B64929" w:rsidP="00B064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sdt>
        <w:sdtPr>
          <w:rPr>
            <w:rFonts w:ascii="Times New Roman" w:hAnsi="Times New Roman" w:cs="Times New Roman"/>
            <w:sz w:val="20"/>
            <w:szCs w:val="24"/>
          </w:rPr>
          <w:id w:val="314540834"/>
          <w15:color w:val="FF000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851800059"/>
              <w:placeholder>
                <w:docPart w:val="DefaultPlaceholder_-1854013436"/>
              </w:placeholder>
              <w15:color w:val="FF0000"/>
              <w15:repeatingSectionItem/>
            </w:sdtPr>
            <w:sdtEndPr/>
            <w:sdtContent>
              <w:tr w:rsidR="00B64929" w:rsidRPr="00243714" w14:paraId="403311E2" w14:textId="77777777" w:rsidTr="00B06483">
                <w:tc>
                  <w:tcPr>
                    <w:tcW w:w="714" w:type="dxa"/>
                    <w:vAlign w:val="center"/>
                  </w:tcPr>
                  <w:p w14:paraId="5FF41784" w14:textId="3CC38A7A" w:rsidR="00B64929" w:rsidRPr="00243714" w:rsidRDefault="00B64929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4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32371C90" w14:textId="5687A366" w:rsidR="00B64929" w:rsidRPr="00243714" w:rsidRDefault="00DD38A2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DD38A2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Выбрать способ управления Домом – управление управляющей организацией</w:t>
                    </w:r>
                    <w:r w:rsidR="00B6492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074F9296" w14:textId="77777777" w:rsidR="00B64929" w:rsidRPr="00243714" w:rsidRDefault="00B6492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12B748E8" w14:textId="77777777" w:rsidR="00B64929" w:rsidRPr="00243714" w:rsidRDefault="00B6492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1C74998A" w14:textId="6A2D0CF7" w:rsidR="00B64929" w:rsidRPr="00243714" w:rsidRDefault="00B6492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2021740275"/>
              <w:placeholder>
                <w:docPart w:val="0EE0E2EED59B4B6A969B5A990BD6CCBE"/>
              </w:placeholder>
              <w15:color w:val="FF0000"/>
              <w15:repeatingSectionItem/>
            </w:sdtPr>
            <w:sdtEndPr/>
            <w:sdtContent>
              <w:tr w:rsidR="00C0053D" w:rsidRPr="00243714" w14:paraId="1264341B" w14:textId="77777777" w:rsidTr="00B06483">
                <w:tc>
                  <w:tcPr>
                    <w:tcW w:w="714" w:type="dxa"/>
                    <w:vAlign w:val="center"/>
                  </w:tcPr>
                  <w:p w14:paraId="040E7C40" w14:textId="27AEC7C9" w:rsidR="00C0053D" w:rsidRPr="00243714" w:rsidRDefault="00236C83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5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3AC160FE" w14:textId="1E804308" w:rsidR="00C0053D" w:rsidRPr="00243714" w:rsidRDefault="00395FD3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bookmarkStart w:id="1" w:name="Решение_по_выбору_УК"/>
                    <w:r w:rsidRPr="00395FD3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Выбрать в качестве управляющей организации Домом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alias w:val="УК"/>
                        <w:tag w:val="УК"/>
                        <w:id w:val="-1916462187"/>
                        <w:placeholder>
                          <w:docPart w:val="1917A44A90E746AE84D117537A5E0655"/>
                        </w:placeholder>
                        <w15:color w:val="FF0000"/>
                        <w:dropDownList>
                          <w:listItem w:displayText="Выберите компанию" w:value=""/>
        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        </w:dropDownList>
                      </w:sdtPr>
                      <w:sdtEndPr/>
                      <w:sdtContent>
                        <w:r w:rsidR="0058660B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Общество с ограниченной ответственностью "ЮИТ-Сервис" (ОГРН 1085040002376)</w:t>
                        </w:r>
                      </w:sdtContent>
                    </w:sdt>
                    <w:bookmarkEnd w:id="1"/>
                    <w:r w:rsidR="00C0053D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27B2BD87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0F1DA1F0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7EDA2902" w14:textId="024E5A51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377324252"/>
              <w:placeholder>
                <w:docPart w:val="1906A90D99034F90880F08A5B0BD8C99"/>
              </w:placeholder>
              <w15:color w:val="FF0000"/>
              <w15:repeatingSectionItem/>
            </w:sdtPr>
            <w:sdtEndPr/>
            <w:sdtContent>
              <w:tr w:rsidR="00C0053D" w:rsidRPr="00243714" w14:paraId="3630A1B1" w14:textId="77777777" w:rsidTr="00B06483">
                <w:tc>
                  <w:tcPr>
                    <w:tcW w:w="714" w:type="dxa"/>
                    <w:vAlign w:val="center"/>
                  </w:tcPr>
                  <w:p w14:paraId="0BEA8D3B" w14:textId="014408B0" w:rsidR="00C0053D" w:rsidRPr="00243714" w:rsidRDefault="00236C83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6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4038C855" w14:textId="649DFAE1" w:rsidR="00C0053D" w:rsidRPr="00243714" w:rsidRDefault="001C4DCE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1C4DC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Утвердить форму договора управлениям многоквартирным домом в соответствии с Приложением №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</w:t>
                    </w:r>
                    <w:r w:rsidRPr="001C4DCE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к </w:t>
                    </w:r>
                    <w:r w:rsidR="00AB7AC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бюллетеню</w:t>
                    </w:r>
                    <w:r w:rsidR="00C0053D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5D6A2BAF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4D1ACB5D" w14:textId="77777777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17F8931E" w14:textId="68707189" w:rsidR="00C0053D" w:rsidRPr="00243714" w:rsidRDefault="00C0053D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1003779117"/>
              <w:placeholder>
                <w:docPart w:val="A79014B45E7844F4B3D09185CF2B8FA0"/>
              </w:placeholder>
              <w15:color w:val="FF0000"/>
              <w15:repeatingSectionItem/>
            </w:sdtPr>
            <w:sdtEndPr/>
            <w:sdtContent>
              <w:tr w:rsidR="00D54F2C" w:rsidRPr="00243714" w14:paraId="5F2933C7" w14:textId="77777777" w:rsidTr="00B06483">
                <w:tc>
                  <w:tcPr>
                    <w:tcW w:w="714" w:type="dxa"/>
                    <w:vAlign w:val="center"/>
                  </w:tcPr>
                  <w:p w14:paraId="1C0DAE8A" w14:textId="00CF0D4D" w:rsidR="00D54F2C" w:rsidRPr="00243714" w:rsidRDefault="00D54F2C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7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5303B885" w14:textId="7CC3EB83" w:rsidR="00D54F2C" w:rsidRPr="00D54F2C" w:rsidRDefault="00D54F2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bookmarkStart w:id="2" w:name="_Hlk531334696"/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Избра</w:t>
                    </w:r>
                    <w:r w:rsidR="0014133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ть совет многоквартирного дома</w:t>
                    </w:r>
                    <w:r w:rsidRPr="00D54F2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:</w:t>
                    </w:r>
                  </w:p>
                  <w:p w14:paraId="74FC6CC3" w14:textId="33945C96" w:rsidR="00D54F2C" w:rsidRPr="00D54F2C" w:rsidRDefault="00D54F2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D54F2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1.</w:t>
                    </w:r>
                    <w:r w:rsidR="0087155F"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</w:t>
                    </w:r>
                    <w:proofErr w:type="spellStart"/>
                    <w:r w:rsidR="00350A79"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Корионов</w:t>
                    </w:r>
                    <w:proofErr w:type="spellEnd"/>
                    <w:r w:rsidR="00350A79"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Василий Иванович</w:t>
                    </w:r>
                    <w:r w:rsid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, кв. 414</w:t>
                    </w:r>
                    <w:r w:rsidRPr="00D54F2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;</w:t>
                    </w:r>
                  </w:p>
                  <w:p w14:paraId="3EB24D48" w14:textId="774A4884" w:rsidR="00D54F2C" w:rsidRPr="0087155F" w:rsidRDefault="00D54F2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D54F2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2. </w:t>
                    </w:r>
                    <w:r w:rsidR="0014133B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Белинс</w:t>
                    </w:r>
                    <w:r w:rsidR="00350A79"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кая Виктория </w:t>
                    </w:r>
                    <w:r w:rsid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Николаевна, кв. 157</w:t>
                    </w:r>
                    <w:r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;</w:t>
                    </w:r>
                  </w:p>
                  <w:p w14:paraId="0C77BB3B" w14:textId="3F79C977" w:rsidR="00D54F2C" w:rsidRPr="0087155F" w:rsidRDefault="00D54F2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3. </w:t>
                    </w:r>
                    <w:r w:rsidR="00350A79"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Иванова Татьяна Алексеевна</w:t>
                    </w:r>
                    <w:r w:rsid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, кв. 204</w:t>
                    </w:r>
                    <w:r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;</w:t>
                    </w:r>
                    <w:bookmarkStart w:id="3" w:name="_GoBack"/>
                    <w:bookmarkEnd w:id="3"/>
                  </w:p>
                  <w:p w14:paraId="4413C1CF" w14:textId="6202B2DE" w:rsidR="00D54F2C" w:rsidRDefault="00D54F2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4.</w:t>
                    </w:r>
                    <w:r w:rsidR="0087155F">
                      <w:t xml:space="preserve"> </w:t>
                    </w:r>
                    <w:r w:rsidR="00350A79"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Тонких Евгений Викторович</w:t>
                    </w:r>
                    <w:r w:rsid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, кв. 340</w:t>
                    </w:r>
                    <w:r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;</w:t>
                    </w:r>
                  </w:p>
                  <w:p w14:paraId="1C94D8D3" w14:textId="078AD5D6" w:rsidR="00350A79" w:rsidRPr="0087155F" w:rsidRDefault="00350A79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5. </w:t>
                    </w:r>
                    <w:proofErr w:type="spellStart"/>
                    <w:r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Галицын</w:t>
                    </w:r>
                    <w:proofErr w:type="spellEnd"/>
                    <w:r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Вячеслав Иванович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, кв. 18.</w:t>
                    </w:r>
                    <w:bookmarkEnd w:id="2"/>
                  </w:p>
                  <w:p w14:paraId="1C875016" w14:textId="1AA9BADC" w:rsidR="00142874" w:rsidRPr="0087155F" w:rsidRDefault="00142874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Избрать председателем совета МКД:</w:t>
                    </w:r>
                  </w:p>
                  <w:p w14:paraId="7C724BEE" w14:textId="62D39690" w:rsidR="00142874" w:rsidRPr="0087155F" w:rsidRDefault="00350A79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proofErr w:type="spellStart"/>
                    <w:r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Корионов</w:t>
                    </w:r>
                    <w:proofErr w:type="spellEnd"/>
                    <w:r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Василий Иванович, кв. 414</w:t>
                    </w:r>
                    <w:r w:rsidR="00142874" w:rsidRPr="0087155F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  <w:p w14:paraId="53EDB0EF" w14:textId="346914DE" w:rsidR="00D54F2C" w:rsidRPr="00D54F2C" w:rsidRDefault="00D54F2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60A9A1A1" w14:textId="77777777" w:rsidR="00D54F2C" w:rsidRPr="00243714" w:rsidRDefault="00D54F2C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66AA9166" w14:textId="77777777" w:rsidR="00D54F2C" w:rsidRPr="00243714" w:rsidRDefault="00D54F2C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3898F62F" w14:textId="77777777" w:rsidR="00D54F2C" w:rsidRPr="00243714" w:rsidRDefault="00D54F2C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1918323674"/>
              <w:placeholder>
                <w:docPart w:val="40E649F68BAA472DB9FD3D6AD20EA389"/>
              </w:placeholder>
              <w15:color w:val="FF0000"/>
              <w15:repeatingSectionItem/>
            </w:sdtPr>
            <w:sdtEndPr>
              <w:rPr>
                <w:szCs w:val="20"/>
              </w:rPr>
            </w:sdtEndPr>
            <w:sdtContent>
              <w:tr w:rsidR="00942A6B" w:rsidRPr="00243714" w14:paraId="0F6DA2A9" w14:textId="77777777" w:rsidTr="00AF16E2">
                <w:tc>
                  <w:tcPr>
                    <w:tcW w:w="714" w:type="dxa"/>
                    <w:vAlign w:val="center"/>
                  </w:tcPr>
                  <w:p w14:paraId="349E9E53" w14:textId="03806137" w:rsidR="00942A6B" w:rsidRPr="00350A79" w:rsidRDefault="00142874" w:rsidP="00942A6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350A7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8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442CA8B9" w14:textId="1DF3F1CB" w:rsidR="00942A6B" w:rsidRPr="00243714" w:rsidRDefault="00942A6B" w:rsidP="00942A6B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Утвердить способ уведомления собственников помещений в МКД о собраниях и о всех решениях общего собрания собственников МКД – на стендах</w:t>
                    </w:r>
                    <w:r w:rsidR="00586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(досках объявлений) расположенных на 1 этажах всех подъездов МКД(</w:t>
                    </w:r>
                    <w:r w:rsidR="005A3D2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г. Ногинск, ул. Академика </w:t>
                    </w:r>
                    <w:proofErr w:type="spellStart"/>
                    <w:r w:rsidR="005A3D2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Фортова</w:t>
                    </w:r>
                    <w:proofErr w:type="spellEnd"/>
                    <w:r w:rsidR="005A3D2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д.1</w:t>
                    </w:r>
                    <w:r w:rsidR="0058660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 на сайте управляющей организации </w:t>
                    </w:r>
                    <w:hyperlink r:id="rId8" w:history="1">
                      <w:r w:rsidRPr="00C87B0E">
                        <w:rPr>
                          <w:rStyle w:val="a8"/>
                          <w:rFonts w:ascii="Times New Roman" w:hAnsi="Times New Roman" w:cs="Times New Roman"/>
                          <w:sz w:val="20"/>
                          <w:szCs w:val="20"/>
                        </w:rPr>
                        <w:t>https://msk.yitservice.ru/</w:t>
                      </w:r>
                    </w:hyperlink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в разделе дома.</w:t>
                    </w:r>
                  </w:p>
                </w:tc>
                <w:tc>
                  <w:tcPr>
                    <w:tcW w:w="1270" w:type="dxa"/>
                    <w:vAlign w:val="center"/>
                  </w:tcPr>
                  <w:p w14:paraId="0051A17E" w14:textId="77777777" w:rsidR="00942A6B" w:rsidRPr="00243714" w:rsidRDefault="00942A6B" w:rsidP="00942A6B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  <w:vAlign w:val="center"/>
                  </w:tcPr>
                  <w:p w14:paraId="56AD21E8" w14:textId="77777777" w:rsidR="00942A6B" w:rsidRPr="00243714" w:rsidRDefault="00942A6B" w:rsidP="00942A6B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  <w:vAlign w:val="center"/>
                  </w:tcPr>
                  <w:p w14:paraId="4AFAB7E5" w14:textId="194A05EA" w:rsidR="00942A6B" w:rsidRPr="00243714" w:rsidRDefault="00942A6B" w:rsidP="00942A6B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1760555870"/>
              <w:placeholder>
                <w:docPart w:val="6D46540F207342D8971FA1F76577763B"/>
              </w:placeholder>
              <w15:color w:val="FF0000"/>
              <w15:repeatingSectionItem/>
            </w:sdtPr>
            <w:sdtEndPr/>
            <w:sdtContent>
              <w:tr w:rsidR="00335DA9" w:rsidRPr="00243714" w14:paraId="557BC770" w14:textId="77777777" w:rsidTr="00B06483">
                <w:tc>
                  <w:tcPr>
                    <w:tcW w:w="714" w:type="dxa"/>
                    <w:vAlign w:val="center"/>
                  </w:tcPr>
                  <w:p w14:paraId="5E69A5C2" w14:textId="717F0BFA" w:rsidR="00335DA9" w:rsidRPr="00142874" w:rsidRDefault="00142874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  <w:lang w:val="en-US"/>
                      </w:rPr>
                      <w:t>9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1608F97E" w14:textId="5071370C" w:rsidR="00335DA9" w:rsidRPr="00243714" w:rsidRDefault="00AD50D1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AD50D1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Уполномочить управляющую организацию на заключение от имени собственников помещений в Доме договоров об использовании общего имущества собственников помещений в Доме</w:t>
                    </w:r>
                    <w:r w:rsidR="005A3D28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и определения размера плата за использование общего имущества</w:t>
                    </w:r>
                    <w:r w:rsidR="00335DA9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71580D78" w14:textId="77777777" w:rsidR="00335DA9" w:rsidRPr="00243714" w:rsidRDefault="00335DA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5A09A55C" w14:textId="77777777" w:rsidR="00335DA9" w:rsidRPr="00243714" w:rsidRDefault="00335DA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3F19A27F" w14:textId="7DEAF0EB" w:rsidR="00335DA9" w:rsidRPr="00243714" w:rsidRDefault="00335DA9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834690357"/>
              <w:placeholder>
                <w:docPart w:val="8DC213A742F84BE1AF3A309150A5B443"/>
              </w:placeholder>
              <w15:color w:val="FF0000"/>
              <w15:repeatingSectionItem/>
            </w:sdtPr>
            <w:sdtEndPr/>
            <w:sdtContent>
              <w:tr w:rsidR="00236C83" w:rsidRPr="00243714" w14:paraId="33382224" w14:textId="77777777" w:rsidTr="00B06483">
                <w:tc>
                  <w:tcPr>
                    <w:tcW w:w="714" w:type="dxa"/>
                    <w:vAlign w:val="center"/>
                  </w:tcPr>
                  <w:p w14:paraId="5007D4FA" w14:textId="5AFDB8A5" w:rsidR="00236C83" w:rsidRPr="00142874" w:rsidRDefault="00142874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  <w:lang w:val="en-US"/>
                      </w:rPr>
                      <w:t>10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57824D3E" w14:textId="1231D648" w:rsidR="00236C83" w:rsidRPr="00243714" w:rsidRDefault="00F8309C" w:rsidP="00B06483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Ограничить число </w:t>
                    </w:r>
                    <w:proofErr w:type="spellStart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интернет-провайдеров</w:t>
                    </w:r>
                    <w:proofErr w:type="spellEnd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, которым право пользования общим имуществом собственников помещений в Доме может быть предоставлено по решению управляющей организации – не более </w:t>
                    </w:r>
                    <w:r w:rsidR="00D43B4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3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(</w:t>
                    </w:r>
                    <w:r w:rsidR="00D43B4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Трёх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). Решение о предоставлении права пользования общим имуществом собственников помещений в Доме иным </w:t>
                    </w:r>
                    <w:proofErr w:type="spellStart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интернет-провайдерам</w:t>
                    </w:r>
                    <w:proofErr w:type="spellEnd"/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принимается общим собранием собственников помещений в Доме</w:t>
                    </w:r>
                    <w:r w:rsidR="00236C83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3CDA15DF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1585D764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4AA4E6D4" w14:textId="6B486E4D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4"/>
              </w:rPr>
              <w:id w:val="-1833209163"/>
              <w:placeholder>
                <w:docPart w:val="78740671D4724B6FA5184DF725C71422"/>
              </w:placeholder>
              <w15:color w:val="FF0000"/>
              <w15:repeatingSectionItem/>
            </w:sdtPr>
            <w:sdtEndPr/>
            <w:sdtContent>
              <w:tr w:rsidR="00236C83" w:rsidRPr="00243714" w14:paraId="32EEA423" w14:textId="77777777" w:rsidTr="00B06483">
                <w:tc>
                  <w:tcPr>
                    <w:tcW w:w="714" w:type="dxa"/>
                    <w:vAlign w:val="center"/>
                  </w:tcPr>
                  <w:p w14:paraId="732C0181" w14:textId="041CF7D1" w:rsidR="00236C83" w:rsidRPr="00142874" w:rsidRDefault="00142874" w:rsidP="00B06483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4"/>
                        <w:lang w:val="en-US"/>
                      </w:rPr>
                      <w:t>11</w:t>
                    </w:r>
                  </w:p>
                </w:tc>
                <w:tc>
                  <w:tcPr>
                    <w:tcW w:w="6080" w:type="dxa"/>
                    <w:vAlign w:val="center"/>
                  </w:tcPr>
                  <w:p w14:paraId="3DD7B352" w14:textId="77777777" w:rsidR="00F8309C" w:rsidRPr="00F8309C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Использовать средства, полученные от использования общего имущества собственников помещений в Доме, на цели, связанные с содержанием общего имущества собственников помещений в Доме, включая приобретение объектов благоустройства и (или) малых архитектурных форм, а также иного имущества (товаров, работ, услуг) в целях благоустройства мест общего пользования в Доме, для чего:</w:t>
                    </w:r>
                  </w:p>
                  <w:p w14:paraId="17072E61" w14:textId="77777777" w:rsidR="00F8309C" w:rsidRPr="00F8309C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создать из средств, полученных от использования общего имущества собственников помещений в Доме, целевой фонд на содержание общего имущества собственников помещений в Доме (далее – целевой фонд);</w:t>
                    </w:r>
                  </w:p>
                  <w:p w14:paraId="098AEDB3" w14:textId="77777777" w:rsidR="00F8309C" w:rsidRPr="00F8309C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аккумулировать средства целевого фонда на расчётном счёте управляющей организации с обеспечением отдельного учёта средств целевого фонда;</w:t>
                    </w:r>
                  </w:p>
                  <w:p w14:paraId="7A429CA2" w14:textId="4BFF91CA" w:rsidR="00236C83" w:rsidRPr="00243714" w:rsidRDefault="00F8309C" w:rsidP="00F8309C">
                    <w:pPr>
                      <w:spacing w:before="120" w:after="120"/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ab/>
                      <w:t>- уполномочить совет многокв</w:t>
                    </w:r>
                    <w:r w:rsidR="00EE56D0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артирного дома принимать решения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 xml:space="preserve"> о расходовании средств целевого фонда на цели </w:t>
                    </w:r>
                    <w:r w:rsidRPr="00F8309C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lastRenderedPageBreak/>
                      <w:t>содержания общего имущества с учётом ограничений, установленных настоящим решением</w:t>
                    </w:r>
                    <w:r w:rsidR="00236C83"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  <w:t>.</w:t>
                    </w:r>
                  </w:p>
                </w:tc>
                <w:tc>
                  <w:tcPr>
                    <w:tcW w:w="1270" w:type="dxa"/>
                  </w:tcPr>
                  <w:p w14:paraId="687FECE8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270" w:type="dxa"/>
                  </w:tcPr>
                  <w:p w14:paraId="0EB07C71" w14:textId="77777777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  <w:tc>
                  <w:tcPr>
                    <w:tcW w:w="1314" w:type="dxa"/>
                  </w:tcPr>
                  <w:p w14:paraId="23A2ADB4" w14:textId="3C461E72" w:rsidR="00236C83" w:rsidRPr="00243714" w:rsidRDefault="00236C83" w:rsidP="00B06483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4"/>
                      </w:rPr>
                    </w:pPr>
                  </w:p>
                </w:tc>
              </w:tr>
            </w:sdtContent>
          </w:sdt>
        </w:sdtContent>
      </w:sdt>
      <w:tr w:rsidR="00B56489" w:rsidRPr="00243714" w14:paraId="71993EDD" w14:textId="77777777" w:rsidTr="00FB3F5F">
        <w:tc>
          <w:tcPr>
            <w:tcW w:w="714" w:type="dxa"/>
            <w:vAlign w:val="center"/>
          </w:tcPr>
          <w:p w14:paraId="684F75DC" w14:textId="45E23A3A" w:rsidR="00B56489" w:rsidRPr="00142874" w:rsidRDefault="00142874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6080" w:type="dxa"/>
            <w:vAlign w:val="center"/>
          </w:tcPr>
          <w:p w14:paraId="0C344277" w14:textId="353C6FA2" w:rsidR="00B56489" w:rsidRPr="00B56489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56489">
              <w:rPr>
                <w:rFonts w:ascii="Times New Roman" w:hAnsi="Times New Roman" w:cs="Times New Roman"/>
                <w:sz w:val="20"/>
                <w:szCs w:val="20"/>
              </w:rPr>
              <w:t>Заключить собственниками помещений в Доме, действующими от своего имени, в порядке, установленном Жилищным кодексом Российской Федерации, договоры холодного водоснабжения, водоотведения, электроснабжения, отопления с ресурсоснабжающими организациями, договоры на оказание услуг по обращению с твёрдыми коммунальными отходами с региональным оператором по обращению с твёрдыми коммунальными отходами. Договоры считаются заключёнными по истечении 6 рабочих дней с момента получения ресурсоснабжающей организацией (региональным оператором по обращению с твёрдыми коммунальными отходами) копий Решения и Протокола общего собрания.</w:t>
            </w:r>
          </w:p>
        </w:tc>
        <w:tc>
          <w:tcPr>
            <w:tcW w:w="1270" w:type="dxa"/>
            <w:vAlign w:val="center"/>
          </w:tcPr>
          <w:p w14:paraId="4BE6760B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34B6148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DDFE677" w14:textId="3519C335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3F5F" w:rsidRPr="00243714" w14:paraId="39129863" w14:textId="77777777" w:rsidTr="00FB3F5F">
        <w:tc>
          <w:tcPr>
            <w:tcW w:w="714" w:type="dxa"/>
            <w:vAlign w:val="center"/>
          </w:tcPr>
          <w:p w14:paraId="1706571B" w14:textId="3CA9472F" w:rsidR="00FB3F5F" w:rsidRPr="00142874" w:rsidRDefault="00142874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</w:t>
            </w:r>
          </w:p>
        </w:tc>
        <w:tc>
          <w:tcPr>
            <w:tcW w:w="6080" w:type="dxa"/>
            <w:vAlign w:val="center"/>
          </w:tcPr>
          <w:p w14:paraId="69485F61" w14:textId="6B5329A6" w:rsidR="00FB3F5F" w:rsidRPr="00B56489" w:rsidRDefault="00FB3F5F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1DB">
              <w:rPr>
                <w:rFonts w:ascii="Times New Roman" w:hAnsi="Times New Roman" w:cs="Times New Roman"/>
                <w:sz w:val="20"/>
                <w:szCs w:val="24"/>
              </w:rPr>
              <w:t xml:space="preserve">Определять размер расходов граждан и организаций в составе платы за содержание жилого помещения в Доме на оплату коммунальных ресурсов, потребляемых при использовании и содержании общего имущества в Доме, исходя из объёма потребления коммунальных ресурсов, определяемого по показаниям коллективного (общедомового) прибора учёта, по тарифам, установленным органами государственной власти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Московской </w:t>
            </w:r>
            <w:r w:rsidRPr="008551DB">
              <w:rPr>
                <w:rFonts w:ascii="Times New Roman" w:hAnsi="Times New Roman" w:cs="Times New Roman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187FEB66" w14:textId="77777777" w:rsidR="00FB3F5F" w:rsidRPr="00243714" w:rsidRDefault="00FB3F5F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E7675C0" w14:textId="77777777" w:rsidR="00FB3F5F" w:rsidRPr="00243714" w:rsidRDefault="00FB3F5F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19054D1" w14:textId="77777777" w:rsidR="00FB3F5F" w:rsidRPr="00243714" w:rsidRDefault="00FB3F5F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A3D28" w:rsidRPr="00243714" w14:paraId="5D465871" w14:textId="77777777" w:rsidTr="00D0574A">
        <w:tc>
          <w:tcPr>
            <w:tcW w:w="714" w:type="dxa"/>
            <w:vAlign w:val="center"/>
          </w:tcPr>
          <w:p w14:paraId="2D9A9EC7" w14:textId="16CA6C6F" w:rsidR="005A3D28" w:rsidRPr="00142874" w:rsidRDefault="00142874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14</w:t>
            </w:r>
          </w:p>
        </w:tc>
        <w:tc>
          <w:tcPr>
            <w:tcW w:w="6080" w:type="dxa"/>
            <w:vAlign w:val="center"/>
          </w:tcPr>
          <w:p w14:paraId="1FCA0ACB" w14:textId="7EC26453" w:rsidR="005A3D28" w:rsidRPr="005A3D28" w:rsidRDefault="005A3D28" w:rsidP="005A3D2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Дополнить перечень оказываемых услуг по управлению многоквартирным домом, услугой по охране общего имущества многоквартирного дома. Стоимость услуг охраны в месяц утвердить по формуле: 9,</w:t>
            </w:r>
            <w:r w:rsidR="00E06D9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рублей с 1 кв. м Х на общую площадь квартиры/нежилого помещения.</w:t>
            </w:r>
            <w:r w:rsidR="00E06D9E">
              <w:rPr>
                <w:sz w:val="20"/>
                <w:szCs w:val="20"/>
              </w:rPr>
              <w:t xml:space="preserve"> Предоставить охранной службе помещение часть общего имущества в </w:t>
            </w:r>
            <w:proofErr w:type="spellStart"/>
            <w:r w:rsidR="00E06D9E">
              <w:rPr>
                <w:sz w:val="20"/>
                <w:szCs w:val="20"/>
              </w:rPr>
              <w:t>мкд</w:t>
            </w:r>
            <w:proofErr w:type="spellEnd"/>
            <w:r w:rsidR="00E06D9E">
              <w:rPr>
                <w:sz w:val="20"/>
                <w:szCs w:val="20"/>
              </w:rPr>
              <w:t xml:space="preserve"> для размещения поста охраны и технических средств.</w:t>
            </w:r>
          </w:p>
        </w:tc>
        <w:tc>
          <w:tcPr>
            <w:tcW w:w="1270" w:type="dxa"/>
            <w:vAlign w:val="center"/>
          </w:tcPr>
          <w:p w14:paraId="250CC0B3" w14:textId="77777777" w:rsidR="005A3D28" w:rsidRPr="00243714" w:rsidRDefault="005A3D28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75495A48" w14:textId="77777777" w:rsidR="005A3D28" w:rsidRPr="00243714" w:rsidRDefault="005A3D28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1A197265" w14:textId="77777777" w:rsidR="005A3D28" w:rsidRPr="00243714" w:rsidRDefault="005A3D28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D9E" w:rsidRPr="00243714" w14:paraId="3364C4DC" w14:textId="77777777" w:rsidTr="00D0574A">
        <w:tc>
          <w:tcPr>
            <w:tcW w:w="714" w:type="dxa"/>
            <w:vAlign w:val="center"/>
          </w:tcPr>
          <w:p w14:paraId="1F4FA453" w14:textId="754910DA" w:rsidR="00E06D9E" w:rsidRPr="00142874" w:rsidRDefault="00E06D9E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4287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6080" w:type="dxa"/>
            <w:vAlign w:val="center"/>
          </w:tcPr>
          <w:p w14:paraId="4D5FC916" w14:textId="6E6AFDF1" w:rsidR="00E06D9E" w:rsidRPr="00E06D9E" w:rsidRDefault="00E06D9E" w:rsidP="00E06D9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Утвердить производство работ по оборудованию многоквартирного дома системой видеонаблюдения. Стоимость услуг по оборудованию </w:t>
            </w:r>
            <w:proofErr w:type="spellStart"/>
            <w:r>
              <w:rPr>
                <w:sz w:val="20"/>
                <w:szCs w:val="20"/>
              </w:rPr>
              <w:t>мкд</w:t>
            </w:r>
            <w:proofErr w:type="spellEnd"/>
            <w:r>
              <w:rPr>
                <w:sz w:val="20"/>
                <w:szCs w:val="20"/>
              </w:rPr>
              <w:t xml:space="preserve"> системой видеонаблюдения утвердить по формуле: </w:t>
            </w:r>
            <w:r w:rsidR="003821B1">
              <w:rPr>
                <w:sz w:val="20"/>
                <w:szCs w:val="20"/>
              </w:rPr>
              <w:t>42,</w:t>
            </w:r>
            <w:r w:rsidR="003821B1" w:rsidRPr="003821B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рублей с 1 </w:t>
            </w:r>
            <w:proofErr w:type="spellStart"/>
            <w:proofErr w:type="gramStart"/>
            <w:r>
              <w:rPr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 на общую площад</w:t>
            </w:r>
            <w:r w:rsidR="003821B1">
              <w:rPr>
                <w:sz w:val="20"/>
                <w:szCs w:val="20"/>
              </w:rPr>
              <w:t>ь квартиры, нежилого помещения (разовый платёж).</w:t>
            </w:r>
          </w:p>
        </w:tc>
        <w:tc>
          <w:tcPr>
            <w:tcW w:w="1270" w:type="dxa"/>
            <w:vAlign w:val="center"/>
          </w:tcPr>
          <w:p w14:paraId="6EB22F06" w14:textId="77777777" w:rsidR="00E06D9E" w:rsidRPr="00243714" w:rsidRDefault="00E06D9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4C2F7CF" w14:textId="77777777" w:rsidR="00E06D9E" w:rsidRPr="00243714" w:rsidRDefault="00E06D9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06A99925" w14:textId="77777777" w:rsidR="00E06D9E" w:rsidRPr="00243714" w:rsidRDefault="00E06D9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D9E" w:rsidRPr="00243714" w14:paraId="185237AA" w14:textId="77777777" w:rsidTr="00D0574A">
        <w:tc>
          <w:tcPr>
            <w:tcW w:w="714" w:type="dxa"/>
            <w:vAlign w:val="center"/>
          </w:tcPr>
          <w:p w14:paraId="20CE9C47" w14:textId="47A82521" w:rsidR="00E06D9E" w:rsidRPr="003821B1" w:rsidRDefault="00E06D9E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42874" w:rsidRPr="003821B1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080" w:type="dxa"/>
            <w:vAlign w:val="center"/>
          </w:tcPr>
          <w:p w14:paraId="314E1135" w14:textId="6EAE9133" w:rsidR="00E06D9E" w:rsidRPr="00E06D9E" w:rsidRDefault="00E06D9E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6D9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перечень оказываемых услуг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содержанию и обслуживанию общего имущества</w:t>
            </w:r>
            <w:r w:rsidRPr="00E06D9E">
              <w:rPr>
                <w:rFonts w:ascii="Times New Roman" w:hAnsi="Times New Roman" w:cs="Times New Roman"/>
                <w:sz w:val="20"/>
                <w:szCs w:val="20"/>
              </w:rPr>
              <w:t xml:space="preserve">, услугой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обслуживанию системы видеонаблюдения</w:t>
            </w:r>
            <w:r w:rsidRPr="00E06D9E">
              <w:rPr>
                <w:rFonts w:ascii="Times New Roman" w:hAnsi="Times New Roman" w:cs="Times New Roman"/>
                <w:sz w:val="20"/>
                <w:szCs w:val="20"/>
              </w:rPr>
              <w:t xml:space="preserve">. Стоимость услуг в месяц утвердить по формуле: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Pr="00E06D9E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1 кв. м Х на общую площадь квартиры/нежилого помещения.</w:t>
            </w:r>
          </w:p>
        </w:tc>
        <w:tc>
          <w:tcPr>
            <w:tcW w:w="1270" w:type="dxa"/>
            <w:vAlign w:val="center"/>
          </w:tcPr>
          <w:p w14:paraId="1AF6E7B0" w14:textId="77777777" w:rsidR="00E06D9E" w:rsidRPr="00243714" w:rsidRDefault="00E06D9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D22FEB7" w14:textId="77777777" w:rsidR="00E06D9E" w:rsidRPr="00243714" w:rsidRDefault="00E06D9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129279AA" w14:textId="77777777" w:rsidR="00E06D9E" w:rsidRPr="00243714" w:rsidRDefault="00E06D9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0D1716BF" w14:textId="77777777" w:rsidTr="00D0574A">
        <w:tc>
          <w:tcPr>
            <w:tcW w:w="714" w:type="dxa"/>
            <w:vAlign w:val="center"/>
          </w:tcPr>
          <w:p w14:paraId="1E581457" w14:textId="18D30365" w:rsidR="00B56489" w:rsidRPr="00142874" w:rsidRDefault="00832436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4287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6080" w:type="dxa"/>
            <w:vAlign w:val="center"/>
          </w:tcPr>
          <w:p w14:paraId="34111696" w14:textId="0FD59926" w:rsidR="00B56489" w:rsidRPr="00B56489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523742297"/>
            <w:r w:rsidRPr="00D41752">
              <w:rPr>
                <w:rFonts w:ascii="Times New Roman" w:hAnsi="Times New Roman" w:cs="Times New Roman"/>
                <w:sz w:val="20"/>
                <w:szCs w:val="24"/>
              </w:rPr>
              <w:t>Утвердить использование информационной системы «</w:t>
            </w:r>
            <w:proofErr w:type="spellStart"/>
            <w:r w:rsidRPr="00D41752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D41752">
              <w:rPr>
                <w:rFonts w:ascii="Times New Roman" w:hAnsi="Times New Roman" w:cs="Times New Roman"/>
                <w:sz w:val="20"/>
                <w:szCs w:val="24"/>
              </w:rPr>
              <w:t>» для размещения сообщений о проведении общих собраний собственников помещений в Доме в форме заочного голосования, решений, принятых общими собраниями собственников помещений в Доме, итогов голосования, для хранения протоколов общих собраний собственников помещений в Доме, для размещения электронных образов решений собственников помещений в Доме по вопросам, поставленным на голосование, а также для осуществления голосования по вопросам повестки дня общего собрания собственников помещений в Доме форме заочного голосования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bookmarkEnd w:id="4"/>
          </w:p>
        </w:tc>
        <w:tc>
          <w:tcPr>
            <w:tcW w:w="1270" w:type="dxa"/>
            <w:vAlign w:val="center"/>
          </w:tcPr>
          <w:p w14:paraId="0E9C4F30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D969DFC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36379335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0FE19B94" w14:textId="77777777" w:rsidTr="00D0574A">
        <w:tc>
          <w:tcPr>
            <w:tcW w:w="714" w:type="dxa"/>
            <w:vAlign w:val="center"/>
          </w:tcPr>
          <w:p w14:paraId="1BA70A57" w14:textId="19CCDCD0" w:rsidR="00B56489" w:rsidRPr="00142874" w:rsidRDefault="00FB3F5F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4287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6080" w:type="dxa"/>
            <w:vAlign w:val="center"/>
          </w:tcPr>
          <w:p w14:paraId="724465F9" w14:textId="77D7DF97" w:rsidR="00B56489" w:rsidRPr="00D41752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5" w:name="_Hlk523742366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 качестве администратора общего собрания, уполномоченного на использование информационной системы «</w:t>
            </w:r>
            <w:proofErr w:type="spellStart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>Домсканер</w:t>
            </w:r>
            <w:proofErr w:type="spellEnd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>» при проведении общих собраний собственников помещений в Доме</w:t>
            </w:r>
            <w:bookmarkEnd w:id="5"/>
            <w:r w:rsidRPr="00FA21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управляющую организацию Дома – </w:t>
            </w:r>
            <w:bookmarkStart w:id="6" w:name="_Hlk512872545"/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alias w:val="УК"/>
                <w:tag w:val="УК"/>
                <w:id w:val="117652232"/>
                <w:placeholder>
                  <w:docPart w:val="8C68BED37D9744D8A5F00A145619DCF0"/>
                </w:placeholder>
                <w15:color w:val="FF0000"/>
                <w:dropDownList>
                  <w:listItem w:displayText="Выберите компанию" w:value=""/>
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</w:dropDownList>
              </w:sdtPr>
              <w:sdtEndPr/>
              <w:sdtContent>
                <w:r w:rsidR="0046183B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Общество с ограниченной ответственностью "ЮИТ-Сервис" (ОГРН 1085040002376)</w:t>
                </w:r>
              </w:sdtContent>
            </w:sdt>
            <w:bookmarkEnd w:id="6"/>
            <w:r w:rsidRPr="00FA2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14:paraId="4508EE67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2AEC375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058D1169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5495ED5B" w14:textId="77777777" w:rsidTr="00D0574A">
        <w:tc>
          <w:tcPr>
            <w:tcW w:w="714" w:type="dxa"/>
            <w:vAlign w:val="center"/>
          </w:tcPr>
          <w:p w14:paraId="65492972" w14:textId="23C9F45F" w:rsidR="00B56489" w:rsidRPr="00142874" w:rsidRDefault="00832436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4287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6080" w:type="dxa"/>
            <w:vAlign w:val="center"/>
          </w:tcPr>
          <w:p w14:paraId="42C7F885" w14:textId="0CE5C0E4" w:rsidR="00B56489" w:rsidRPr="00FA219A" w:rsidRDefault="00B56489" w:rsidP="00B564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7868">
              <w:rPr>
                <w:rFonts w:ascii="Times New Roman" w:hAnsi="Times New Roman" w:cs="Times New Roman"/>
                <w:sz w:val="20"/>
                <w:szCs w:val="24"/>
              </w:rPr>
              <w:t xml:space="preserve">Установить следующий порядок приёма администратором общего собрания решений собственников помещений в Доме: ежедневно </w:t>
            </w:r>
            <w:r w:rsidRPr="00E95F2E">
              <w:rPr>
                <w:rFonts w:ascii="Times New Roman" w:hAnsi="Times New Roman" w:cs="Times New Roman"/>
                <w:sz w:val="20"/>
                <w:szCs w:val="24"/>
              </w:rPr>
              <w:t xml:space="preserve">с 09:00 до 18:00 в помещении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Управляющей компании</w:t>
            </w:r>
            <w:r w:rsidRPr="00E95F2E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95F2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расположенном по адресу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FB3F5F">
              <w:rPr>
                <w:rFonts w:ascii="Times New Roman" w:hAnsi="Times New Roman" w:cs="Times New Roman"/>
                <w:sz w:val="20"/>
                <w:szCs w:val="20"/>
              </w:rPr>
              <w:t>Жуковский, ул. Солнечная, д. 10, пом. 9.</w:t>
            </w:r>
            <w:r w:rsidR="00101E82">
              <w:rPr>
                <w:rFonts w:ascii="Times New Roman" w:hAnsi="Times New Roman" w:cs="Times New Roman"/>
                <w:sz w:val="20"/>
                <w:szCs w:val="20"/>
              </w:rPr>
              <w:t xml:space="preserve"> (офис управляющей компании).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C95D4B2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B0D63FD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BC1CB01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1F9FDB5B" w14:textId="77777777" w:rsidTr="00D0574A">
        <w:tc>
          <w:tcPr>
            <w:tcW w:w="714" w:type="dxa"/>
            <w:vAlign w:val="center"/>
          </w:tcPr>
          <w:p w14:paraId="38B1931A" w14:textId="400FCF91" w:rsidR="00B56489" w:rsidRPr="00142874" w:rsidRDefault="00142874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6080" w:type="dxa"/>
            <w:vAlign w:val="center"/>
          </w:tcPr>
          <w:p w14:paraId="0F652D68" w14:textId="1F9385C5" w:rsidR="00B56489" w:rsidRPr="00247868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Установить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что</w:t>
            </w: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 продолжительность голосования по вопросам повестки дня общих собраний </w:t>
            </w:r>
            <w:bookmarkStart w:id="7" w:name="_Hlk523742661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собственников помещений в Доме с использованием информационной системы «</w:t>
            </w:r>
            <w:proofErr w:type="spellStart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bookmarkEnd w:id="7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определяется инициатором общего собрания в пределах, установленных Жилищным кодексом Российской Федерации.</w:t>
            </w:r>
          </w:p>
        </w:tc>
        <w:tc>
          <w:tcPr>
            <w:tcW w:w="1270" w:type="dxa"/>
            <w:vAlign w:val="center"/>
          </w:tcPr>
          <w:p w14:paraId="378BA3E8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031BCCCF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C8CC64A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1FDDD63E" w14:textId="77777777" w:rsidTr="00D0574A">
        <w:tc>
          <w:tcPr>
            <w:tcW w:w="714" w:type="dxa"/>
            <w:vAlign w:val="center"/>
          </w:tcPr>
          <w:p w14:paraId="3A0E011B" w14:textId="220DD29E" w:rsidR="00B56489" w:rsidRPr="00142874" w:rsidRDefault="00142874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</w:t>
            </w:r>
          </w:p>
        </w:tc>
        <w:tc>
          <w:tcPr>
            <w:tcW w:w="6080" w:type="dxa"/>
            <w:vAlign w:val="center"/>
          </w:tcPr>
          <w:p w14:paraId="464D2979" w14:textId="04ADED3B" w:rsidR="00B56489" w:rsidRPr="00900801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Утвердить Правила доступа и использования информационной системы «</w:t>
            </w:r>
            <w:proofErr w:type="spellStart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» в соответствии с Приложением № </w:t>
            </w:r>
            <w:r w:rsidR="005E450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900801">
              <w:rPr>
                <w:rFonts w:ascii="Times New Roman" w:hAnsi="Times New Roman" w:cs="Times New Roman"/>
                <w:sz w:val="20"/>
                <w:szCs w:val="24"/>
              </w:rPr>
              <w:t xml:space="preserve"> к настоящему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бюллетеню.</w:t>
            </w:r>
          </w:p>
        </w:tc>
        <w:tc>
          <w:tcPr>
            <w:tcW w:w="1270" w:type="dxa"/>
            <w:vAlign w:val="center"/>
          </w:tcPr>
          <w:p w14:paraId="193CD76F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E2173F2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469F4B6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1FF7E4F4" w14:textId="77777777" w:rsidTr="00D0574A">
        <w:tc>
          <w:tcPr>
            <w:tcW w:w="714" w:type="dxa"/>
            <w:vAlign w:val="center"/>
          </w:tcPr>
          <w:p w14:paraId="5EC94D6F" w14:textId="66CB2943" w:rsidR="00B56489" w:rsidRPr="00142874" w:rsidRDefault="00142874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22</w:t>
            </w:r>
          </w:p>
        </w:tc>
        <w:tc>
          <w:tcPr>
            <w:tcW w:w="6080" w:type="dxa"/>
            <w:vAlign w:val="center"/>
          </w:tcPr>
          <w:p w14:paraId="6BAC8532" w14:textId="0AB6A273" w:rsidR="00B56489" w:rsidRPr="00900801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B2772">
              <w:rPr>
                <w:rFonts w:ascii="Times New Roman" w:hAnsi="Times New Roman" w:cs="Times New Roman"/>
                <w:sz w:val="20"/>
                <w:szCs w:val="24"/>
              </w:rPr>
              <w:t xml:space="preserve">Утвердить условия договора </w:t>
            </w:r>
            <w:bookmarkStart w:id="8" w:name="_Hlk523742761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>об использовании информационной системы с Обществом с ограниченной ответственностью «</w:t>
            </w:r>
            <w:proofErr w:type="spellStart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>» (ОГРН 1152468019186)</w:t>
            </w:r>
            <w:bookmarkEnd w:id="8"/>
            <w:r w:rsidRPr="005B2772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Приложением № </w:t>
            </w:r>
            <w:r w:rsidR="005E450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5B2772">
              <w:rPr>
                <w:rFonts w:ascii="Times New Roman" w:hAnsi="Times New Roman" w:cs="Times New Roman"/>
                <w:sz w:val="20"/>
                <w:szCs w:val="24"/>
              </w:rPr>
              <w:t xml:space="preserve"> к настоящему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бюллетеню.</w:t>
            </w:r>
          </w:p>
        </w:tc>
        <w:tc>
          <w:tcPr>
            <w:tcW w:w="1270" w:type="dxa"/>
            <w:vAlign w:val="center"/>
          </w:tcPr>
          <w:p w14:paraId="547EC241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DEF1174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777D60CF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489" w:rsidRPr="00243714" w14:paraId="38898F96" w14:textId="77777777" w:rsidTr="00D0574A">
        <w:tc>
          <w:tcPr>
            <w:tcW w:w="714" w:type="dxa"/>
            <w:vAlign w:val="center"/>
          </w:tcPr>
          <w:p w14:paraId="626DE28B" w14:textId="2662F48A" w:rsidR="00B56489" w:rsidRPr="00142874" w:rsidRDefault="00832436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14287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6080" w:type="dxa"/>
            <w:vAlign w:val="center"/>
          </w:tcPr>
          <w:p w14:paraId="2C98CDF5" w14:textId="63869F95" w:rsidR="00B56489" w:rsidRPr="005B2772" w:rsidRDefault="00B56489" w:rsidP="00B5648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Уполномочить управляющую организацию Дома -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alias w:val="УК"/>
                <w:tag w:val="УК"/>
                <w:id w:val="1633831196"/>
                <w:placeholder>
                  <w:docPart w:val="FE3F465EFF154A08ADE82CD9C0DF1842"/>
                </w:placeholder>
                <w15:color w:val="FF0000"/>
                <w:dropDownList>
                  <w:listItem w:displayText="Выберите компанию" w:value=""/>
                  <w:listItem w:displayText="Общество с ограниченной ответственностью «ЮИТ Сервис Тюмень» (ОГРН 1167232090123)" w:value="Общество с ограниченной ответственностью «ЮИТ Сервис Тюмень» (ОГРН 1167232090123)"/>
                  <w:listItem w:displayText="Общество с ограниченной ответственностью &quot;ЮИТ Сервис&quot; (ОГРН 1089848022967)" w:value="Общество с ограниченной ответственностью &quot;ЮИТ Сервис&quot; (ОГРН 1089848022967)"/>
                  <w:listItem w:displayText="Общество с ограниченной ответственностью &quot;ЮИТ-Сервис&quot; (ОГРН 1085040002376)" w:value="Общество с ограниченной ответственностью &quot;ЮИТ-Сервис&quot; (ОГРН 1085040002376)"/>
                  <w:listItem w:displayText="Общество с ограниченной ответственностью &quot;ЮИТ ДОН Сервис&quot; (ОГРН 1096195004840)" w:value="Общество с ограниченной ответственностью &quot;ЮИТ ДОН Сервис&quot; (ОГРН 1096195004840)"/>
                  <w:listItem w:displayText="Общество с ограниченной ответственностью &quot;Урал ЮИТ Сервис&quot; (ОГРН 1086673017287)" w:value="Общество с ограниченной ответственностью &quot;Урал ЮИТ Сервис&quot; (ОГРН 1086673017287)"/>
                  <w:listItem w:displayText="Общество с ограниченной ответственностью &quot;ЮИТ СитиСервис&quot; (ОГРН 1147746712486)" w:value="Общество с ограниченной ответственностью &quot;ЮИТ СитиСервис&quot; (ОГРН 1147746712486)"/>
                  <w:listItem w:displayText="Общество с ограниченной ответственностью &quot;ЮИТ Сервис Казань&quot; (ОГРН 1121690069060)" w:value="Общество с ограниченной ответственностью &quot;ЮИТ Сервис Казань&quot; (ОГРН 1121690069060)"/>
                </w:dropDownList>
              </w:sdtPr>
              <w:sdtEndPr/>
              <w:sdtContent>
                <w:r w:rsidR="00101E82">
                  <w:rPr>
                    <w:rFonts w:ascii="Times New Roman" w:eastAsia="Calibri" w:hAnsi="Times New Roman" w:cs="Times New Roman"/>
                    <w:sz w:val="20"/>
                    <w:szCs w:val="20"/>
                  </w:rPr>
                  <w:t>Общество с ограниченной ответственностью "ЮИТ-Сервис" (ОГРН 1085040002376)</w:t>
                </w:r>
              </w:sdtContent>
            </w:sdt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9" w:name="_Hlk523742830"/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>на заключение договора об использовании информационной системы «</w:t>
            </w:r>
            <w:proofErr w:type="spellStart"/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>Домсканер</w:t>
            </w:r>
            <w:proofErr w:type="spellEnd"/>
            <w:r w:rsidRPr="00160C85">
              <w:rPr>
                <w:rFonts w:ascii="Times New Roman" w:eastAsia="Calibri" w:hAnsi="Times New Roman" w:cs="Times New Roman"/>
                <w:sz w:val="20"/>
                <w:szCs w:val="20"/>
              </w:rPr>
              <w:t>» на условиях, утверждённых решением общего собрания собственников помещений в Доме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bookmarkEnd w:id="9"/>
          </w:p>
        </w:tc>
        <w:tc>
          <w:tcPr>
            <w:tcW w:w="1270" w:type="dxa"/>
            <w:vAlign w:val="center"/>
          </w:tcPr>
          <w:p w14:paraId="7D21F336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A7C5C33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2FE9D47D" w14:textId="77777777" w:rsidR="00B56489" w:rsidRPr="00243714" w:rsidRDefault="00B56489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A54EE" w:rsidRPr="00243714" w14:paraId="2B8BB93A" w14:textId="77777777" w:rsidTr="00D0574A">
        <w:tc>
          <w:tcPr>
            <w:tcW w:w="714" w:type="dxa"/>
            <w:vAlign w:val="center"/>
          </w:tcPr>
          <w:p w14:paraId="4D3D3FD6" w14:textId="2E3441A6" w:rsidR="003A54EE" w:rsidRPr="00142874" w:rsidRDefault="00832436" w:rsidP="00B5648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14287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6080" w:type="dxa"/>
            <w:vAlign w:val="center"/>
          </w:tcPr>
          <w:p w14:paraId="41C6DAF2" w14:textId="21998EF1" w:rsidR="003A54EE" w:rsidRPr="00160C85" w:rsidRDefault="003A54EE" w:rsidP="00B5648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Утвердить следующий порядок оплаты за </w:t>
            </w:r>
            <w:bookmarkStart w:id="10" w:name="_Hlk523742923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право использования информационной системы «</w:t>
            </w:r>
            <w:proofErr w:type="spellStart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bookmarkEnd w:id="10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: (1)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отношении общих собраний собственников помещений в Доме, инициированных управляющей организацией – </w:t>
            </w: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управляющая организация оплачивает услуги ООО «</w:t>
            </w:r>
            <w:proofErr w:type="spellStart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» в соответствии с условиями договора об использовании информационной системы, (2)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 отношении общих собраний собственников помещений в Доме, инициатором которых являются собственники помещений в Доме – </w:t>
            </w: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 xml:space="preserve">управляющая организация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оплачивает услуги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в соответствии с условиями договора об использовании информационной системы, а затем </w:t>
            </w:r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включает в платёжный документ за месяц, следующий за месяцем, в котором состоялось общее собрание собственников помещений в Доме с использованием информационной системы «</w:t>
            </w:r>
            <w:proofErr w:type="spellStart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Домсканер</w:t>
            </w:r>
            <w:proofErr w:type="spellEnd"/>
            <w:r w:rsidRPr="00FC130E">
              <w:rPr>
                <w:rFonts w:ascii="Times New Roman" w:hAnsi="Times New Roman" w:cs="Times New Roman"/>
                <w:sz w:val="20"/>
                <w:szCs w:val="24"/>
              </w:rPr>
              <w:t>», отдельной строкой «расходы на проведение общего собрания» в соответствии с тарифом, указанным в договоре об использовании информационной системы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14:paraId="04CA4677" w14:textId="77777777" w:rsidR="003A54EE" w:rsidRPr="00243714" w:rsidRDefault="003A54E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5EFE00D2" w14:textId="77777777" w:rsidR="003A54EE" w:rsidRPr="00243714" w:rsidRDefault="003A54E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51725DF7" w14:textId="77777777" w:rsidR="003A54EE" w:rsidRPr="00243714" w:rsidRDefault="003A54EE" w:rsidP="00B564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E9CB82F" w14:textId="3D95C3E7" w:rsidR="00623290" w:rsidRPr="00243714" w:rsidRDefault="00623290" w:rsidP="00B564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290CD71" w14:textId="285BFFC5" w:rsidR="00B77A04" w:rsidRDefault="00B77A04" w:rsidP="00B5648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14:paraId="6C6FF571" w14:textId="731B433D" w:rsidR="00F86202" w:rsidRDefault="00066995" w:rsidP="00F8620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</w:rPr>
          <w:alias w:val="Удалить при отсутствии приложений"/>
          <w:tag w:val="Удалить при отсутствии приложений"/>
          <w:id w:val="-18397663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F86202">
            <w:rPr>
              <w:rFonts w:ascii="Times New Roman" w:hAnsi="Times New Roman" w:cs="Times New Roman"/>
              <w:sz w:val="20"/>
              <w:szCs w:val="24"/>
            </w:rPr>
            <w:t>Приложе</w:t>
          </w:r>
        </w:sdtContent>
      </w:sdt>
      <w:r w:rsidR="00F86202">
        <w:rPr>
          <w:rFonts w:ascii="Times New Roman" w:hAnsi="Times New Roman" w:cs="Times New Roman"/>
          <w:sz w:val="20"/>
          <w:szCs w:val="24"/>
        </w:rPr>
        <w:t>ни</w:t>
      </w:r>
      <w:r w:rsidR="00371925">
        <w:rPr>
          <w:rFonts w:ascii="Times New Roman" w:hAnsi="Times New Roman" w:cs="Times New Roman"/>
          <w:sz w:val="20"/>
          <w:szCs w:val="24"/>
        </w:rPr>
        <w:t>е</w:t>
      </w:r>
      <w:r w:rsidR="00F86202">
        <w:rPr>
          <w:rFonts w:ascii="Times New Roman" w:hAnsi="Times New Roman" w:cs="Times New Roman"/>
          <w:sz w:val="20"/>
          <w:szCs w:val="24"/>
        </w:rPr>
        <w:t>:</w:t>
      </w:r>
    </w:p>
    <w:sdt>
      <w:sdtPr>
        <w:rPr>
          <w:rFonts w:ascii="Times New Roman" w:hAnsi="Times New Roman" w:cs="Times New Roman"/>
          <w:sz w:val="20"/>
          <w:szCs w:val="24"/>
        </w:rPr>
        <w:id w:val="-2145417581"/>
        <w15:color w:val="FF0000"/>
        <w15:repeatingSection/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4"/>
            </w:rPr>
            <w:id w:val="-427196618"/>
            <w:placeholder>
              <w:docPart w:val="DefaultPlaceholder_-1854013436"/>
            </w:placeholder>
            <w15:color w:val="FF0000"/>
            <w15:repeatingSectionItem/>
          </w:sdtPr>
          <w:sdtEndPr/>
          <w:sdtContent>
            <w:p w14:paraId="4F355CAC" w14:textId="75429F32" w:rsidR="00F86202" w:rsidRDefault="00F86202" w:rsidP="00F86202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ascii="Times New Roman" w:hAnsi="Times New Roman" w:cs="Times New Roman"/>
                  <w:sz w:val="20"/>
                  <w:szCs w:val="24"/>
                </w:rPr>
                <w:t xml:space="preserve">1. Приложение № 1 </w:t>
              </w:r>
              <w:r w:rsidR="00C755AF">
                <w:rPr>
                  <w:rFonts w:ascii="Times New Roman" w:hAnsi="Times New Roman" w:cs="Times New Roman"/>
                  <w:sz w:val="20"/>
                  <w:szCs w:val="24"/>
                </w:rPr>
                <w:t>–</w:t>
              </w:r>
              <w:r>
                <w:rPr>
                  <w:rFonts w:ascii="Times New Roman" w:hAnsi="Times New Roman" w:cs="Times New Roman"/>
                  <w:sz w:val="20"/>
                  <w:szCs w:val="24"/>
                </w:rPr>
                <w:t xml:space="preserve"> </w:t>
              </w:r>
              <w:r w:rsidR="00371925" w:rsidRPr="00371925">
                <w:rPr>
                  <w:rFonts w:ascii="Times New Roman" w:hAnsi="Times New Roman" w:cs="Times New Roman"/>
                  <w:sz w:val="20"/>
                  <w:szCs w:val="24"/>
                </w:rPr>
                <w:t>Форма договора управления многоквартирным домом;</w:t>
              </w:r>
            </w:p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369884860"/>
            <w:placeholder>
              <w:docPart w:val="F41E2BF73ABE4C68923C7467A60B14F0"/>
            </w:placeholder>
            <w15:color w:val="FF0000"/>
            <w15:repeatingSectionItem/>
          </w:sdtPr>
          <w:sdtEndPr/>
          <w:sdtContent>
            <w:p w14:paraId="57A8823E" w14:textId="1C2388AF" w:rsidR="003A54EE" w:rsidRDefault="003A54EE" w:rsidP="005D70F1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ascii="Times New Roman" w:hAnsi="Times New Roman" w:cs="Times New Roman"/>
                  <w:sz w:val="20"/>
                  <w:szCs w:val="24"/>
                </w:rPr>
                <w:t>2. Приложение № 2 – Правила доступа и использования информационной системы «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4"/>
                </w:rPr>
                <w:t>Домсканер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4"/>
                </w:rPr>
                <w:t>»</w:t>
              </w:r>
              <w:r w:rsidRPr="003A54EE">
                <w:rPr>
                  <w:rFonts w:ascii="Times New Roman" w:hAnsi="Times New Roman" w:cs="Times New Roman"/>
                  <w:sz w:val="20"/>
                  <w:szCs w:val="24"/>
                </w:rPr>
                <w:t>;</w:t>
              </w:r>
            </w:p>
            <w:p w14:paraId="7134C0B9" w14:textId="7FFC6BAF" w:rsidR="006360C8" w:rsidRDefault="003A54EE" w:rsidP="005D70F1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20"/>
                  <w:szCs w:val="24"/>
                </w:rPr>
              </w:pPr>
              <w:r>
                <w:rPr>
                  <w:rFonts w:ascii="Times New Roman" w:hAnsi="Times New Roman" w:cs="Times New Roman"/>
                  <w:sz w:val="20"/>
                  <w:szCs w:val="24"/>
                </w:rPr>
                <w:t>3</w:t>
              </w:r>
              <w:r w:rsidRPr="003A54EE">
                <w:rPr>
                  <w:rFonts w:ascii="Times New Roman" w:hAnsi="Times New Roman" w:cs="Times New Roman"/>
                  <w:sz w:val="20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0"/>
                  <w:szCs w:val="24"/>
                </w:rPr>
                <w:t xml:space="preserve"> Приложение № 3 –</w:t>
              </w:r>
              <w:r w:rsidRPr="003A54EE">
                <w:rPr>
                  <w:rFonts w:ascii="Times New Roman" w:hAnsi="Times New Roman" w:cs="Times New Roman"/>
                  <w:sz w:val="20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0"/>
                  <w:szCs w:val="24"/>
                </w:rPr>
                <w:t>Договор об использовании информационной системы «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4"/>
                </w:rPr>
                <w:t>Домсканер</w:t>
              </w:r>
              <w:proofErr w:type="spellEnd"/>
              <w:r>
                <w:rPr>
                  <w:rFonts w:ascii="Times New Roman" w:hAnsi="Times New Roman" w:cs="Times New Roman"/>
                  <w:sz w:val="20"/>
                  <w:szCs w:val="24"/>
                </w:rPr>
                <w:t>».</w:t>
              </w:r>
            </w:p>
          </w:sdtContent>
        </w:sdt>
      </w:sdtContent>
    </w:sdt>
    <w:p w14:paraId="75AE92F4" w14:textId="5A44CBB4" w:rsidR="00F86202" w:rsidRDefault="00F86202" w:rsidP="00F86202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14:paraId="6D52FCA8" w14:textId="77777777" w:rsidR="00F86202" w:rsidRPr="00243714" w:rsidRDefault="00F86202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4"/>
        </w:rPr>
      </w:pPr>
    </w:p>
    <w:p w14:paraId="0529150A" w14:textId="6DCA4D1C" w:rsidR="00DE12BE" w:rsidRPr="00243714" w:rsidRDefault="00DE12BE" w:rsidP="00994D40">
      <w:pPr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6871A8" w:rsidRPr="00243714" w14:paraId="46007119" w14:textId="77777777" w:rsidTr="006871A8">
        <w:tc>
          <w:tcPr>
            <w:tcW w:w="2405" w:type="dxa"/>
          </w:tcPr>
          <w:p w14:paraId="0B713E56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127117A0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14:paraId="17A41950" w14:textId="77777777" w:rsidR="006871A8" w:rsidRPr="00243714" w:rsidRDefault="006871A8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961" w:type="dxa"/>
          </w:tcPr>
          <w:p w14:paraId="0D6BD0C8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7C353D67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14:paraId="218193D4" w14:textId="77777777" w:rsidR="006871A8" w:rsidRPr="00243714" w:rsidRDefault="006871A8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(Ф. И. О. прописью)</w:t>
            </w:r>
          </w:p>
        </w:tc>
        <w:tc>
          <w:tcPr>
            <w:tcW w:w="2546" w:type="dxa"/>
          </w:tcPr>
          <w:p w14:paraId="0310E5CA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</w:p>
          <w:p w14:paraId="3A4C2B95" w14:textId="77777777" w:rsidR="006871A8" w:rsidRPr="00243714" w:rsidRDefault="006871A8" w:rsidP="00B06483">
            <w:pPr>
              <w:rPr>
                <w:rFonts w:ascii="Times New Roman" w:hAnsi="Times New Roman" w:cs="Times New Roman"/>
                <w:szCs w:val="24"/>
              </w:rPr>
            </w:pPr>
            <w:r w:rsidRPr="00243714">
              <w:rPr>
                <w:rFonts w:ascii="Times New Roman" w:hAnsi="Times New Roman" w:cs="Times New Roman"/>
                <w:szCs w:val="24"/>
              </w:rPr>
              <w:t>___________________</w:t>
            </w:r>
          </w:p>
          <w:p w14:paraId="1730CBA0" w14:textId="77777777" w:rsidR="006871A8" w:rsidRPr="00243714" w:rsidRDefault="006871A8" w:rsidP="00B06483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243714">
              <w:rPr>
                <w:rFonts w:ascii="Times New Roman" w:hAnsi="Times New Roman" w:cs="Times New Roman"/>
                <w:szCs w:val="24"/>
                <w:vertAlign w:val="superscript"/>
              </w:rPr>
              <w:t>(дата)</w:t>
            </w:r>
          </w:p>
        </w:tc>
      </w:tr>
    </w:tbl>
    <w:p w14:paraId="5FE28008" w14:textId="01067CE8" w:rsidR="00DA486C" w:rsidRDefault="00DA486C" w:rsidP="00863288">
      <w:pPr>
        <w:rPr>
          <w:rFonts w:ascii="Times New Roman" w:hAnsi="Times New Roman" w:cs="Times New Roman"/>
          <w:szCs w:val="24"/>
        </w:rPr>
      </w:pPr>
    </w:p>
    <w:p w14:paraId="70F2900B" w14:textId="1D848C4B" w:rsidR="007E37E1" w:rsidRPr="00243714" w:rsidRDefault="007E37E1" w:rsidP="00863288">
      <w:pPr>
        <w:rPr>
          <w:rFonts w:ascii="Times New Roman" w:hAnsi="Times New Roman" w:cs="Times New Roman"/>
          <w:szCs w:val="24"/>
        </w:rPr>
      </w:pPr>
    </w:p>
    <w:sectPr w:rsidR="007E37E1" w:rsidRPr="00243714" w:rsidSect="0024371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20479" w14:textId="77777777" w:rsidR="00066995" w:rsidRDefault="00066995" w:rsidP="00740347">
      <w:pPr>
        <w:spacing w:after="0" w:line="240" w:lineRule="auto"/>
      </w:pPr>
      <w:r>
        <w:separator/>
      </w:r>
    </w:p>
  </w:endnote>
  <w:endnote w:type="continuationSeparator" w:id="0">
    <w:p w14:paraId="7170E793" w14:textId="77777777" w:rsidR="00066995" w:rsidRDefault="00066995" w:rsidP="0074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083EF" w14:textId="77777777" w:rsidR="00066995" w:rsidRDefault="00066995" w:rsidP="00740347">
      <w:pPr>
        <w:spacing w:after="0" w:line="240" w:lineRule="auto"/>
      </w:pPr>
      <w:r>
        <w:separator/>
      </w:r>
    </w:p>
  </w:footnote>
  <w:footnote w:type="continuationSeparator" w:id="0">
    <w:p w14:paraId="033D46B2" w14:textId="77777777" w:rsidR="00066995" w:rsidRDefault="00066995" w:rsidP="00740347">
      <w:pPr>
        <w:spacing w:after="0" w:line="240" w:lineRule="auto"/>
      </w:pPr>
      <w:r>
        <w:continuationSeparator/>
      </w:r>
    </w:p>
  </w:footnote>
  <w:footnote w:id="1">
    <w:p w14:paraId="08AD629E" w14:textId="77777777" w:rsidR="002B5A7E" w:rsidRPr="002D64FE" w:rsidRDefault="002B5A7E" w:rsidP="002B5A7E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Если собственнику принадлежит несколько квартир (помещений) в Доме, то указываются все номера квартир (помещений) через запятую.</w:t>
      </w:r>
    </w:p>
  </w:footnote>
  <w:footnote w:id="2">
    <w:p w14:paraId="7EACF5C7" w14:textId="77777777" w:rsidR="002B5A7E" w:rsidRPr="002D64FE" w:rsidRDefault="002B5A7E" w:rsidP="002B5A7E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Если собственнику принадлежит несколько квартир (помещений) в Доме, то указывается сумма общих площадей всех квартир (помещений) в Доме, принадлежащих собственнику.</w:t>
      </w:r>
    </w:p>
  </w:footnote>
  <w:footnote w:id="3">
    <w:p w14:paraId="4C5DBDD7" w14:textId="77777777" w:rsidR="002B5A7E" w:rsidRPr="002D64FE" w:rsidRDefault="002B5A7E" w:rsidP="002B5A7E">
      <w:pPr>
        <w:pStyle w:val="a5"/>
        <w:jc w:val="both"/>
        <w:rPr>
          <w:sz w:val="16"/>
        </w:rPr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Количество голосов, которым обладает каждый участник общей долевой собственности, пропорционально его доле в праве общей долевой собственности на квартиру (помещение).</w:t>
      </w:r>
    </w:p>
  </w:footnote>
  <w:footnote w:id="4">
    <w:p w14:paraId="4348C655" w14:textId="77777777" w:rsidR="002B5A7E" w:rsidRDefault="002B5A7E" w:rsidP="002B5A7E">
      <w:pPr>
        <w:pStyle w:val="a5"/>
        <w:jc w:val="both"/>
      </w:pPr>
      <w:r w:rsidRPr="002D64FE">
        <w:rPr>
          <w:rStyle w:val="a7"/>
          <w:sz w:val="16"/>
        </w:rPr>
        <w:footnoteRef/>
      </w:r>
      <w:r w:rsidRPr="002D64FE">
        <w:rPr>
          <w:sz w:val="16"/>
        </w:rPr>
        <w:t xml:space="preserve"> Проставьте любую отметку в графе выбранного Вами варианта голосования («ЗА», «ПРОТИВ» или «ВОЗДЕРЖАЛСЯ») по каждому из вопросов повестки дня собрания. Остальные графы при этом должны оставаться незаполненными. </w:t>
      </w:r>
      <w:r w:rsidRPr="002D64FE">
        <w:rPr>
          <w:b/>
          <w:sz w:val="16"/>
        </w:rPr>
        <w:t>В случае наличия отметок в более чем одной графе варианта по вопросу повестки дня Ваш голос по такому вопросу повестки дня не будет учтён при подсчёте голосов.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9"/>
    <w:rsid w:val="000149F9"/>
    <w:rsid w:val="00050A93"/>
    <w:rsid w:val="00050E7B"/>
    <w:rsid w:val="00055B47"/>
    <w:rsid w:val="00066995"/>
    <w:rsid w:val="00085839"/>
    <w:rsid w:val="00085D31"/>
    <w:rsid w:val="000A727B"/>
    <w:rsid w:val="00101E82"/>
    <w:rsid w:val="00104DC5"/>
    <w:rsid w:val="0014133B"/>
    <w:rsid w:val="00142874"/>
    <w:rsid w:val="0015134E"/>
    <w:rsid w:val="001938A9"/>
    <w:rsid w:val="001B79BC"/>
    <w:rsid w:val="001C4DCE"/>
    <w:rsid w:val="001C4F7E"/>
    <w:rsid w:val="001F0F20"/>
    <w:rsid w:val="001F3635"/>
    <w:rsid w:val="001F4CB2"/>
    <w:rsid w:val="00236C83"/>
    <w:rsid w:val="00242FB5"/>
    <w:rsid w:val="00243714"/>
    <w:rsid w:val="002A5F43"/>
    <w:rsid w:val="002B35C7"/>
    <w:rsid w:val="002B5A7E"/>
    <w:rsid w:val="002C1E51"/>
    <w:rsid w:val="002D64FE"/>
    <w:rsid w:val="002E2C6D"/>
    <w:rsid w:val="002E3DB2"/>
    <w:rsid w:val="002F25AA"/>
    <w:rsid w:val="00316DAB"/>
    <w:rsid w:val="00335DA9"/>
    <w:rsid w:val="00350A79"/>
    <w:rsid w:val="00354405"/>
    <w:rsid w:val="00371925"/>
    <w:rsid w:val="00372AF4"/>
    <w:rsid w:val="00381DE2"/>
    <w:rsid w:val="003821B1"/>
    <w:rsid w:val="00395FD3"/>
    <w:rsid w:val="003A54EE"/>
    <w:rsid w:val="003A5F1B"/>
    <w:rsid w:val="003B2BD5"/>
    <w:rsid w:val="00417B2C"/>
    <w:rsid w:val="0046183B"/>
    <w:rsid w:val="00490E81"/>
    <w:rsid w:val="004B3C8D"/>
    <w:rsid w:val="004C01FB"/>
    <w:rsid w:val="004C16D6"/>
    <w:rsid w:val="004F57A1"/>
    <w:rsid w:val="004F6C26"/>
    <w:rsid w:val="004F7411"/>
    <w:rsid w:val="0051054D"/>
    <w:rsid w:val="0058660B"/>
    <w:rsid w:val="00594F20"/>
    <w:rsid w:val="005A3D28"/>
    <w:rsid w:val="005A4D5C"/>
    <w:rsid w:val="005C6EBF"/>
    <w:rsid w:val="005C74D6"/>
    <w:rsid w:val="005D10CF"/>
    <w:rsid w:val="005D5CAF"/>
    <w:rsid w:val="005D70F1"/>
    <w:rsid w:val="005E4506"/>
    <w:rsid w:val="00603ADD"/>
    <w:rsid w:val="00607FCC"/>
    <w:rsid w:val="0061779F"/>
    <w:rsid w:val="00623290"/>
    <w:rsid w:val="006360C8"/>
    <w:rsid w:val="006516F2"/>
    <w:rsid w:val="00656CD7"/>
    <w:rsid w:val="00660B20"/>
    <w:rsid w:val="0067272A"/>
    <w:rsid w:val="0067426E"/>
    <w:rsid w:val="006871A8"/>
    <w:rsid w:val="006A42A9"/>
    <w:rsid w:val="006D5F5A"/>
    <w:rsid w:val="00740347"/>
    <w:rsid w:val="00760F4E"/>
    <w:rsid w:val="007B6514"/>
    <w:rsid w:val="007C054B"/>
    <w:rsid w:val="007E37E1"/>
    <w:rsid w:val="007F1016"/>
    <w:rsid w:val="007F7F77"/>
    <w:rsid w:val="0080735C"/>
    <w:rsid w:val="00807897"/>
    <w:rsid w:val="00832436"/>
    <w:rsid w:val="008551DB"/>
    <w:rsid w:val="0085763E"/>
    <w:rsid w:val="00863288"/>
    <w:rsid w:val="0087155F"/>
    <w:rsid w:val="0089555A"/>
    <w:rsid w:val="008A08D6"/>
    <w:rsid w:val="0093334D"/>
    <w:rsid w:val="00942A6B"/>
    <w:rsid w:val="00994D40"/>
    <w:rsid w:val="009A4F0C"/>
    <w:rsid w:val="009A5C54"/>
    <w:rsid w:val="009C4A33"/>
    <w:rsid w:val="009D5BA2"/>
    <w:rsid w:val="009D6B86"/>
    <w:rsid w:val="009F5A49"/>
    <w:rsid w:val="00A24F46"/>
    <w:rsid w:val="00A9370D"/>
    <w:rsid w:val="00AB7ACC"/>
    <w:rsid w:val="00AC4A82"/>
    <w:rsid w:val="00AD50D1"/>
    <w:rsid w:val="00AF00C9"/>
    <w:rsid w:val="00B237DC"/>
    <w:rsid w:val="00B56489"/>
    <w:rsid w:val="00B64929"/>
    <w:rsid w:val="00B65F6B"/>
    <w:rsid w:val="00B77A04"/>
    <w:rsid w:val="00BB00D0"/>
    <w:rsid w:val="00BC3ED1"/>
    <w:rsid w:val="00BE4064"/>
    <w:rsid w:val="00BF6B01"/>
    <w:rsid w:val="00C0053D"/>
    <w:rsid w:val="00C24641"/>
    <w:rsid w:val="00C407BB"/>
    <w:rsid w:val="00C755AF"/>
    <w:rsid w:val="00C83E49"/>
    <w:rsid w:val="00C93A3A"/>
    <w:rsid w:val="00CA627A"/>
    <w:rsid w:val="00CF04BE"/>
    <w:rsid w:val="00D25D2F"/>
    <w:rsid w:val="00D43B4C"/>
    <w:rsid w:val="00D54F2C"/>
    <w:rsid w:val="00D61881"/>
    <w:rsid w:val="00D83EBE"/>
    <w:rsid w:val="00D87EC8"/>
    <w:rsid w:val="00D95BEF"/>
    <w:rsid w:val="00DA486C"/>
    <w:rsid w:val="00DD38A2"/>
    <w:rsid w:val="00DE12BE"/>
    <w:rsid w:val="00E06D9E"/>
    <w:rsid w:val="00E3169A"/>
    <w:rsid w:val="00E505F4"/>
    <w:rsid w:val="00E57336"/>
    <w:rsid w:val="00EC5071"/>
    <w:rsid w:val="00EE56D0"/>
    <w:rsid w:val="00F02076"/>
    <w:rsid w:val="00F4366D"/>
    <w:rsid w:val="00F51813"/>
    <w:rsid w:val="00F74449"/>
    <w:rsid w:val="00F8309C"/>
    <w:rsid w:val="00F86202"/>
    <w:rsid w:val="00FB3F5F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D332A"/>
  <w15:chartTrackingRefBased/>
  <w15:docId w15:val="{20E33634-0ECB-46C0-94BA-46ADFAA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403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403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40347"/>
    <w:rPr>
      <w:vertAlign w:val="superscript"/>
    </w:rPr>
  </w:style>
  <w:style w:type="character" w:styleId="a8">
    <w:name w:val="Hyperlink"/>
    <w:basedOn w:val="a0"/>
    <w:uiPriority w:val="99"/>
    <w:unhideWhenUsed/>
    <w:rsid w:val="00942A6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8660B"/>
    <w:pPr>
      <w:ind w:left="720"/>
      <w:contextualSpacing/>
    </w:pPr>
  </w:style>
  <w:style w:type="paragraph" w:customStyle="1" w:styleId="Default">
    <w:name w:val="Default"/>
    <w:rsid w:val="0010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.yitservic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857FE3D1B74DDBBC2F1DF488056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77D18-8CEE-47AD-B7E9-62AB06CBA439}"/>
      </w:docPartPr>
      <w:docPartBody>
        <w:p w:rsidR="002E39F0" w:rsidRDefault="002C5FF0" w:rsidP="002C5FF0">
          <w:pPr>
            <w:pStyle w:val="7F857FE3D1B74DDBBC2F1DF488056EF615"/>
          </w:pPr>
          <w:r w:rsidRPr="007B6514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00282-FA19-48DD-866F-D31125282B8F}"/>
      </w:docPartPr>
      <w:docPartBody>
        <w:p w:rsidR="002E39F0" w:rsidRDefault="00E337C7"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5C013-59EB-47BC-95BC-7199134C27F9}"/>
      </w:docPartPr>
      <w:docPartBody>
        <w:p w:rsidR="008F13DA" w:rsidRDefault="002E39F0"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752C3FB145B4BDE927C0B3FBD34F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D8033-D7E1-45AC-AD1C-07BF3FF9A17A}"/>
      </w:docPartPr>
      <w:docPartBody>
        <w:p w:rsidR="008F13DA" w:rsidRDefault="002C5FF0" w:rsidP="002C5FF0">
          <w:pPr>
            <w:pStyle w:val="C752C3FB145B4BDE927C0B3FBD34F9AA4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10AEE5D5643D490BB96B2D53782A4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34316-1F10-4AAA-B272-57471ACC33F5}"/>
      </w:docPartPr>
      <w:docPartBody>
        <w:p w:rsidR="008F13DA" w:rsidRDefault="002E39F0" w:rsidP="002E39F0">
          <w:pPr>
            <w:pStyle w:val="10AEE5D5643D490BB96B2D53782A4B41"/>
          </w:pPr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EE0E2EED59B4B6A969B5A990BD6C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14E04-F650-415D-98E8-6D3017F2870B}"/>
      </w:docPartPr>
      <w:docPartBody>
        <w:p w:rsidR="002C5FF0" w:rsidRDefault="008F13DA" w:rsidP="008F13DA">
          <w:pPr>
            <w:pStyle w:val="0EE0E2EED59B4B6A969B5A990BD6CCBE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906A90D99034F90880F08A5B0BD8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8C06D-6A35-4430-BD41-345A3D132911}"/>
      </w:docPartPr>
      <w:docPartBody>
        <w:p w:rsidR="002C5FF0" w:rsidRDefault="008F13DA" w:rsidP="008F13DA">
          <w:pPr>
            <w:pStyle w:val="1906A90D99034F90880F08A5B0BD8C99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D46540F207342D8971FA1F765777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AD5ED-8CC2-4369-83C3-28DDC7CC191D}"/>
      </w:docPartPr>
      <w:docPartBody>
        <w:p w:rsidR="002C5FF0" w:rsidRDefault="008F13DA" w:rsidP="008F13DA">
          <w:pPr>
            <w:pStyle w:val="6D46540F207342D8971FA1F76577763B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DC213A742F84BE1AF3A309150A5B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D17F4-4A22-4DEA-A475-2F0C610577DC}"/>
      </w:docPartPr>
      <w:docPartBody>
        <w:p w:rsidR="002C5FF0" w:rsidRDefault="008F13DA" w:rsidP="008F13DA">
          <w:pPr>
            <w:pStyle w:val="8DC213A742F84BE1AF3A309150A5B443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8740671D4724B6FA5184DF725C71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5E94E-97F0-4260-B631-725A49D01845}"/>
      </w:docPartPr>
      <w:docPartBody>
        <w:p w:rsidR="002C5FF0" w:rsidRDefault="008F13DA" w:rsidP="008F13DA">
          <w:pPr>
            <w:pStyle w:val="78740671D4724B6FA5184DF725C71422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8B8724F1C0244DBA9705393CC09B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79C0D-7A7E-42D2-8785-E5AE1B0D65CA}"/>
      </w:docPartPr>
      <w:docPartBody>
        <w:p w:rsidR="00B03F9D" w:rsidRDefault="00DD1CE6" w:rsidP="00DD1CE6">
          <w:pPr>
            <w:pStyle w:val="98B8724F1C0244DBA9705393CC09BED9"/>
          </w:pPr>
          <w:r w:rsidRPr="002558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41E2BF73ABE4C68923C7467A60B1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E4A67-C926-41EF-A364-AC97BE059C9F}"/>
      </w:docPartPr>
      <w:docPartBody>
        <w:p w:rsidR="006E7A8E" w:rsidRDefault="00B03F9D" w:rsidP="00B03F9D">
          <w:pPr>
            <w:pStyle w:val="F41E2BF73ABE4C68923C7467A60B14F0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917A44A90E746AE84D117537A5E0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8F1A6-D8E2-445E-9C08-B796F39245CC}"/>
      </w:docPartPr>
      <w:docPartBody>
        <w:p w:rsidR="008C0A64" w:rsidRDefault="006E7A8E" w:rsidP="006E7A8E">
          <w:pPr>
            <w:pStyle w:val="1917A44A90E746AE84D117537A5E0655"/>
          </w:pPr>
          <w:r w:rsidRPr="00244B8D">
            <w:rPr>
              <w:rStyle w:val="a3"/>
            </w:rPr>
            <w:t>Выберите элемент.</w:t>
          </w:r>
        </w:p>
      </w:docPartBody>
    </w:docPart>
    <w:docPart>
      <w:docPartPr>
        <w:name w:val="40E649F68BAA472DB9FD3D6AD20EA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DD61E-9967-4E47-B55C-B1B20E1BD12C}"/>
      </w:docPartPr>
      <w:docPartBody>
        <w:p w:rsidR="00764E41" w:rsidRDefault="008C0A64" w:rsidP="008C0A64">
          <w:pPr>
            <w:pStyle w:val="40E649F68BAA472DB9FD3D6AD20EA389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C68BED37D9744D8A5F00A145619D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C3A702-9865-464D-970E-9E07FB81DF5D}"/>
      </w:docPartPr>
      <w:docPartBody>
        <w:p w:rsidR="00764E41" w:rsidRDefault="008C0A64" w:rsidP="008C0A64">
          <w:pPr>
            <w:pStyle w:val="8C68BED37D9744D8A5F00A145619DCF0"/>
          </w:pPr>
          <w:r w:rsidRPr="00244B8D">
            <w:rPr>
              <w:rStyle w:val="a3"/>
            </w:rPr>
            <w:t>Выберите элемент.</w:t>
          </w:r>
        </w:p>
      </w:docPartBody>
    </w:docPart>
    <w:docPart>
      <w:docPartPr>
        <w:name w:val="FE3F465EFF154A08ADE82CD9C0DF1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C8F1E4-5D9E-4DFC-AC8C-0B8134B7A3BA}"/>
      </w:docPartPr>
      <w:docPartBody>
        <w:p w:rsidR="00764E41" w:rsidRDefault="008C0A64" w:rsidP="008C0A64">
          <w:pPr>
            <w:pStyle w:val="FE3F465EFF154A08ADE82CD9C0DF1842"/>
          </w:pPr>
          <w:r w:rsidRPr="00244B8D">
            <w:rPr>
              <w:rStyle w:val="a3"/>
            </w:rPr>
            <w:t>Выберите элемент.</w:t>
          </w:r>
        </w:p>
      </w:docPartBody>
    </w:docPart>
    <w:docPart>
      <w:docPartPr>
        <w:name w:val="A79014B45E7844F4B3D09185CF2B8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4834E-4502-41C3-871E-25A04618BC31}"/>
      </w:docPartPr>
      <w:docPartBody>
        <w:p w:rsidR="005D25FB" w:rsidRDefault="00F90D7C" w:rsidP="00F90D7C">
          <w:pPr>
            <w:pStyle w:val="A79014B45E7844F4B3D09185CF2B8FA0"/>
          </w:pPr>
          <w:r w:rsidRPr="002558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8E"/>
    <w:rsid w:val="0028538E"/>
    <w:rsid w:val="002C5FF0"/>
    <w:rsid w:val="002E39F0"/>
    <w:rsid w:val="005D25FB"/>
    <w:rsid w:val="006E7A8E"/>
    <w:rsid w:val="00764E41"/>
    <w:rsid w:val="008C0A64"/>
    <w:rsid w:val="008F13DA"/>
    <w:rsid w:val="008F2790"/>
    <w:rsid w:val="0091588E"/>
    <w:rsid w:val="00B03F9D"/>
    <w:rsid w:val="00D25834"/>
    <w:rsid w:val="00DD1CE6"/>
    <w:rsid w:val="00E337C7"/>
    <w:rsid w:val="00F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0D7C"/>
    <w:rPr>
      <w:color w:val="808080"/>
    </w:rPr>
  </w:style>
  <w:style w:type="paragraph" w:customStyle="1" w:styleId="9CE3F1F3E79044A898C5F259173EF572">
    <w:name w:val="9CE3F1F3E79044A898C5F259173EF572"/>
    <w:rsid w:val="0091588E"/>
    <w:rPr>
      <w:rFonts w:eastAsiaTheme="minorHAnsi"/>
      <w:lang w:eastAsia="en-US"/>
    </w:rPr>
  </w:style>
  <w:style w:type="paragraph" w:customStyle="1" w:styleId="9CE3F1F3E79044A898C5F259173EF5721">
    <w:name w:val="9CE3F1F3E79044A898C5F259173EF5721"/>
    <w:rsid w:val="0091588E"/>
    <w:rPr>
      <w:rFonts w:eastAsiaTheme="minorHAnsi"/>
      <w:lang w:eastAsia="en-US"/>
    </w:rPr>
  </w:style>
  <w:style w:type="paragraph" w:customStyle="1" w:styleId="9CE3F1F3E79044A898C5F259173EF5722">
    <w:name w:val="9CE3F1F3E79044A898C5F259173EF5722"/>
    <w:rsid w:val="0091588E"/>
    <w:rPr>
      <w:rFonts w:eastAsiaTheme="minorHAnsi"/>
      <w:lang w:eastAsia="en-US"/>
    </w:rPr>
  </w:style>
  <w:style w:type="paragraph" w:customStyle="1" w:styleId="3361E441342F4B09B2994D5B8FA50477">
    <w:name w:val="3361E441342F4B09B2994D5B8FA50477"/>
    <w:rsid w:val="00E337C7"/>
  </w:style>
  <w:style w:type="paragraph" w:customStyle="1" w:styleId="9CE3F1F3E79044A898C5F259173EF5723">
    <w:name w:val="9CE3F1F3E79044A898C5F259173EF5723"/>
    <w:rsid w:val="00E337C7"/>
    <w:rPr>
      <w:rFonts w:eastAsiaTheme="minorHAnsi"/>
      <w:lang w:eastAsia="en-US"/>
    </w:rPr>
  </w:style>
  <w:style w:type="paragraph" w:customStyle="1" w:styleId="3361E441342F4B09B2994D5B8FA504771">
    <w:name w:val="3361E441342F4B09B2994D5B8FA504771"/>
    <w:rsid w:val="00E337C7"/>
    <w:rPr>
      <w:rFonts w:eastAsiaTheme="minorHAnsi"/>
      <w:lang w:eastAsia="en-US"/>
    </w:rPr>
  </w:style>
  <w:style w:type="paragraph" w:customStyle="1" w:styleId="9CE3F1F3E79044A898C5F259173EF5724">
    <w:name w:val="9CE3F1F3E79044A898C5F259173EF5724"/>
    <w:rsid w:val="00E337C7"/>
    <w:rPr>
      <w:rFonts w:eastAsiaTheme="minorHAnsi"/>
      <w:lang w:eastAsia="en-US"/>
    </w:rPr>
  </w:style>
  <w:style w:type="paragraph" w:customStyle="1" w:styleId="3361E441342F4B09B2994D5B8FA504772">
    <w:name w:val="3361E441342F4B09B2994D5B8FA504772"/>
    <w:rsid w:val="00E337C7"/>
    <w:rPr>
      <w:rFonts w:eastAsiaTheme="minorHAnsi"/>
      <w:lang w:eastAsia="en-US"/>
    </w:rPr>
  </w:style>
  <w:style w:type="paragraph" w:customStyle="1" w:styleId="7F857FE3D1B74DDBBC2F1DF488056EF6">
    <w:name w:val="7F857FE3D1B74DDBBC2F1DF488056EF6"/>
    <w:rsid w:val="00E337C7"/>
    <w:rPr>
      <w:rFonts w:eastAsiaTheme="minorHAnsi"/>
      <w:lang w:eastAsia="en-US"/>
    </w:rPr>
  </w:style>
  <w:style w:type="paragraph" w:customStyle="1" w:styleId="9CE3F1F3E79044A898C5F259173EF5725">
    <w:name w:val="9CE3F1F3E79044A898C5F259173EF5725"/>
    <w:rsid w:val="00E337C7"/>
    <w:rPr>
      <w:rFonts w:eastAsiaTheme="minorHAnsi"/>
      <w:lang w:eastAsia="en-US"/>
    </w:rPr>
  </w:style>
  <w:style w:type="paragraph" w:customStyle="1" w:styleId="3361E441342F4B09B2994D5B8FA504773">
    <w:name w:val="3361E441342F4B09B2994D5B8FA504773"/>
    <w:rsid w:val="00E337C7"/>
    <w:rPr>
      <w:rFonts w:eastAsiaTheme="minorHAnsi"/>
      <w:lang w:eastAsia="en-US"/>
    </w:rPr>
  </w:style>
  <w:style w:type="paragraph" w:customStyle="1" w:styleId="7F857FE3D1B74DDBBC2F1DF488056EF61">
    <w:name w:val="7F857FE3D1B74DDBBC2F1DF488056EF61"/>
    <w:rsid w:val="00E337C7"/>
    <w:rPr>
      <w:rFonts w:eastAsiaTheme="minorHAnsi"/>
      <w:lang w:eastAsia="en-US"/>
    </w:rPr>
  </w:style>
  <w:style w:type="paragraph" w:customStyle="1" w:styleId="F97DDE4E3D2E41E095BBCD878A69AD61">
    <w:name w:val="F97DDE4E3D2E41E095BBCD878A69AD61"/>
    <w:rsid w:val="00E337C7"/>
  </w:style>
  <w:style w:type="paragraph" w:customStyle="1" w:styleId="F6FF788E3C7B4D3A889611AA5C8B905A">
    <w:name w:val="F6FF788E3C7B4D3A889611AA5C8B905A"/>
    <w:rsid w:val="00E337C7"/>
  </w:style>
  <w:style w:type="paragraph" w:customStyle="1" w:styleId="9CE3F1F3E79044A898C5F259173EF5726">
    <w:name w:val="9CE3F1F3E79044A898C5F259173EF5726"/>
    <w:rsid w:val="00E337C7"/>
    <w:rPr>
      <w:rFonts w:eastAsiaTheme="minorHAnsi"/>
      <w:lang w:eastAsia="en-US"/>
    </w:rPr>
  </w:style>
  <w:style w:type="paragraph" w:customStyle="1" w:styleId="3361E441342F4B09B2994D5B8FA504774">
    <w:name w:val="3361E441342F4B09B2994D5B8FA504774"/>
    <w:rsid w:val="00E337C7"/>
    <w:rPr>
      <w:rFonts w:eastAsiaTheme="minorHAnsi"/>
      <w:lang w:eastAsia="en-US"/>
    </w:rPr>
  </w:style>
  <w:style w:type="paragraph" w:customStyle="1" w:styleId="7F857FE3D1B74DDBBC2F1DF488056EF62">
    <w:name w:val="7F857FE3D1B74DDBBC2F1DF488056EF62"/>
    <w:rsid w:val="00E337C7"/>
    <w:rPr>
      <w:rFonts w:eastAsiaTheme="minorHAnsi"/>
      <w:lang w:eastAsia="en-US"/>
    </w:rPr>
  </w:style>
  <w:style w:type="paragraph" w:customStyle="1" w:styleId="F6FF788E3C7B4D3A889611AA5C8B905A1">
    <w:name w:val="F6FF788E3C7B4D3A889611AA5C8B905A1"/>
    <w:rsid w:val="00E337C7"/>
    <w:rPr>
      <w:rFonts w:eastAsiaTheme="minorHAnsi"/>
      <w:lang w:eastAsia="en-US"/>
    </w:rPr>
  </w:style>
  <w:style w:type="paragraph" w:customStyle="1" w:styleId="9CE3F1F3E79044A898C5F259173EF5727">
    <w:name w:val="9CE3F1F3E79044A898C5F259173EF5727"/>
    <w:rsid w:val="00E337C7"/>
    <w:rPr>
      <w:rFonts w:eastAsiaTheme="minorHAnsi"/>
      <w:lang w:eastAsia="en-US"/>
    </w:rPr>
  </w:style>
  <w:style w:type="paragraph" w:customStyle="1" w:styleId="3361E441342F4B09B2994D5B8FA504775">
    <w:name w:val="3361E441342F4B09B2994D5B8FA504775"/>
    <w:rsid w:val="00E337C7"/>
    <w:rPr>
      <w:rFonts w:eastAsiaTheme="minorHAnsi"/>
      <w:lang w:eastAsia="en-US"/>
    </w:rPr>
  </w:style>
  <w:style w:type="paragraph" w:customStyle="1" w:styleId="7F857FE3D1B74DDBBC2F1DF488056EF63">
    <w:name w:val="7F857FE3D1B74DDBBC2F1DF488056EF63"/>
    <w:rsid w:val="00E337C7"/>
    <w:rPr>
      <w:rFonts w:eastAsiaTheme="minorHAnsi"/>
      <w:lang w:eastAsia="en-US"/>
    </w:rPr>
  </w:style>
  <w:style w:type="paragraph" w:customStyle="1" w:styleId="F6FF788E3C7B4D3A889611AA5C8B905A2">
    <w:name w:val="F6FF788E3C7B4D3A889611AA5C8B905A2"/>
    <w:rsid w:val="00E337C7"/>
    <w:rPr>
      <w:rFonts w:eastAsiaTheme="minorHAnsi"/>
      <w:lang w:eastAsia="en-US"/>
    </w:rPr>
  </w:style>
  <w:style w:type="paragraph" w:customStyle="1" w:styleId="6866117900374A1196311292DA1E89AA">
    <w:name w:val="6866117900374A1196311292DA1E89AA"/>
    <w:rsid w:val="00E337C7"/>
    <w:rPr>
      <w:rFonts w:eastAsiaTheme="minorHAnsi"/>
      <w:lang w:eastAsia="en-US"/>
    </w:rPr>
  </w:style>
  <w:style w:type="paragraph" w:customStyle="1" w:styleId="9CE3F1F3E79044A898C5F259173EF5728">
    <w:name w:val="9CE3F1F3E79044A898C5F259173EF5728"/>
    <w:rsid w:val="00E337C7"/>
    <w:rPr>
      <w:rFonts w:eastAsiaTheme="minorHAnsi"/>
      <w:lang w:eastAsia="en-US"/>
    </w:rPr>
  </w:style>
  <w:style w:type="paragraph" w:customStyle="1" w:styleId="3361E441342F4B09B2994D5B8FA504776">
    <w:name w:val="3361E441342F4B09B2994D5B8FA504776"/>
    <w:rsid w:val="00E337C7"/>
    <w:rPr>
      <w:rFonts w:eastAsiaTheme="minorHAnsi"/>
      <w:lang w:eastAsia="en-US"/>
    </w:rPr>
  </w:style>
  <w:style w:type="paragraph" w:customStyle="1" w:styleId="7F857FE3D1B74DDBBC2F1DF488056EF64">
    <w:name w:val="7F857FE3D1B74DDBBC2F1DF488056EF64"/>
    <w:rsid w:val="00E337C7"/>
    <w:rPr>
      <w:rFonts w:eastAsiaTheme="minorHAnsi"/>
      <w:lang w:eastAsia="en-US"/>
    </w:rPr>
  </w:style>
  <w:style w:type="paragraph" w:customStyle="1" w:styleId="F6FF788E3C7B4D3A889611AA5C8B905A3">
    <w:name w:val="F6FF788E3C7B4D3A889611AA5C8B905A3"/>
    <w:rsid w:val="00E337C7"/>
    <w:rPr>
      <w:rFonts w:eastAsiaTheme="minorHAnsi"/>
      <w:lang w:eastAsia="en-US"/>
    </w:rPr>
  </w:style>
  <w:style w:type="paragraph" w:customStyle="1" w:styleId="3C4D00D8A233455CBDA29A93FFD7A821">
    <w:name w:val="3C4D00D8A233455CBDA29A93FFD7A821"/>
    <w:rsid w:val="00E337C7"/>
  </w:style>
  <w:style w:type="paragraph" w:customStyle="1" w:styleId="9CE3F1F3E79044A898C5F259173EF5729">
    <w:name w:val="9CE3F1F3E79044A898C5F259173EF5729"/>
    <w:rsid w:val="00E337C7"/>
    <w:rPr>
      <w:rFonts w:eastAsiaTheme="minorHAnsi"/>
      <w:lang w:eastAsia="en-US"/>
    </w:rPr>
  </w:style>
  <w:style w:type="paragraph" w:customStyle="1" w:styleId="3361E441342F4B09B2994D5B8FA504777">
    <w:name w:val="3361E441342F4B09B2994D5B8FA504777"/>
    <w:rsid w:val="00E337C7"/>
    <w:rPr>
      <w:rFonts w:eastAsiaTheme="minorHAnsi"/>
      <w:lang w:eastAsia="en-US"/>
    </w:rPr>
  </w:style>
  <w:style w:type="paragraph" w:customStyle="1" w:styleId="7F857FE3D1B74DDBBC2F1DF488056EF65">
    <w:name w:val="7F857FE3D1B74DDBBC2F1DF488056EF65"/>
    <w:rsid w:val="00E337C7"/>
    <w:rPr>
      <w:rFonts w:eastAsiaTheme="minorHAnsi"/>
      <w:lang w:eastAsia="en-US"/>
    </w:rPr>
  </w:style>
  <w:style w:type="paragraph" w:customStyle="1" w:styleId="F6FF788E3C7B4D3A889611AA5C8B905A4">
    <w:name w:val="F6FF788E3C7B4D3A889611AA5C8B905A4"/>
    <w:rsid w:val="00E337C7"/>
    <w:rPr>
      <w:rFonts w:eastAsiaTheme="minorHAnsi"/>
      <w:lang w:eastAsia="en-US"/>
    </w:rPr>
  </w:style>
  <w:style w:type="paragraph" w:customStyle="1" w:styleId="CFFD6F3330CB4F86A9B2EA39FD1494FA">
    <w:name w:val="CFFD6F3330CB4F86A9B2EA39FD1494FA"/>
    <w:rsid w:val="002E39F0"/>
  </w:style>
  <w:style w:type="paragraph" w:customStyle="1" w:styleId="9CE3F1F3E79044A898C5F259173EF57210">
    <w:name w:val="9CE3F1F3E79044A898C5F259173EF57210"/>
    <w:rsid w:val="002E39F0"/>
    <w:rPr>
      <w:rFonts w:eastAsiaTheme="minorHAnsi"/>
      <w:lang w:eastAsia="en-US"/>
    </w:rPr>
  </w:style>
  <w:style w:type="paragraph" w:customStyle="1" w:styleId="7F857FE3D1B74DDBBC2F1DF488056EF66">
    <w:name w:val="7F857FE3D1B74DDBBC2F1DF488056EF66"/>
    <w:rsid w:val="002E39F0"/>
    <w:rPr>
      <w:rFonts w:eastAsiaTheme="minorHAnsi"/>
      <w:lang w:eastAsia="en-US"/>
    </w:rPr>
  </w:style>
  <w:style w:type="paragraph" w:customStyle="1" w:styleId="4A34FEADE0A9425195AD95FB42BD8A1F">
    <w:name w:val="4A34FEADE0A9425195AD95FB42BD8A1F"/>
    <w:rsid w:val="002E39F0"/>
  </w:style>
  <w:style w:type="paragraph" w:customStyle="1" w:styleId="B18D88F96305439482237354249591C3">
    <w:name w:val="B18D88F96305439482237354249591C3"/>
    <w:rsid w:val="002E39F0"/>
  </w:style>
  <w:style w:type="paragraph" w:customStyle="1" w:styleId="89C1C19D4E8A43DBAAF1658EFE4382DF">
    <w:name w:val="89C1C19D4E8A43DBAAF1658EFE4382DF"/>
    <w:rsid w:val="002E39F0"/>
  </w:style>
  <w:style w:type="paragraph" w:customStyle="1" w:styleId="AF5CD494EF2E4756A8EDA5CD67CFCD04">
    <w:name w:val="AF5CD494EF2E4756A8EDA5CD67CFCD04"/>
    <w:rsid w:val="002E39F0"/>
  </w:style>
  <w:style w:type="paragraph" w:customStyle="1" w:styleId="C21AB6CC9A8844EFB86C71F366ED84DE">
    <w:name w:val="C21AB6CC9A8844EFB86C71F366ED84DE"/>
    <w:rsid w:val="002E39F0"/>
  </w:style>
  <w:style w:type="paragraph" w:customStyle="1" w:styleId="23BF04370B074A01B60B6528C550702F">
    <w:name w:val="23BF04370B074A01B60B6528C550702F"/>
    <w:rsid w:val="002E39F0"/>
  </w:style>
  <w:style w:type="paragraph" w:customStyle="1" w:styleId="651A55F8D3E5410AA8DA14A14D14BAAE">
    <w:name w:val="651A55F8D3E5410AA8DA14A14D14BAAE"/>
    <w:rsid w:val="002E39F0"/>
  </w:style>
  <w:style w:type="paragraph" w:customStyle="1" w:styleId="9CE3F1F3E79044A898C5F259173EF57211">
    <w:name w:val="9CE3F1F3E79044A898C5F259173EF57211"/>
    <w:rsid w:val="002E39F0"/>
    <w:rPr>
      <w:rFonts w:eastAsiaTheme="minorHAnsi"/>
      <w:lang w:eastAsia="en-US"/>
    </w:rPr>
  </w:style>
  <w:style w:type="paragraph" w:customStyle="1" w:styleId="7F857FE3D1B74DDBBC2F1DF488056EF67">
    <w:name w:val="7F857FE3D1B74DDBBC2F1DF488056EF67"/>
    <w:rsid w:val="002E39F0"/>
    <w:rPr>
      <w:rFonts w:eastAsiaTheme="minorHAnsi"/>
      <w:lang w:eastAsia="en-US"/>
    </w:rPr>
  </w:style>
  <w:style w:type="paragraph" w:customStyle="1" w:styleId="9CE3F1F3E79044A898C5F259173EF57212">
    <w:name w:val="9CE3F1F3E79044A898C5F259173EF57212"/>
    <w:rsid w:val="002E39F0"/>
    <w:rPr>
      <w:rFonts w:eastAsiaTheme="minorHAnsi"/>
      <w:lang w:eastAsia="en-US"/>
    </w:rPr>
  </w:style>
  <w:style w:type="paragraph" w:customStyle="1" w:styleId="7F857FE3D1B74DDBBC2F1DF488056EF68">
    <w:name w:val="7F857FE3D1B74DDBBC2F1DF488056EF68"/>
    <w:rsid w:val="002E39F0"/>
    <w:rPr>
      <w:rFonts w:eastAsiaTheme="minorHAnsi"/>
      <w:lang w:eastAsia="en-US"/>
    </w:rPr>
  </w:style>
  <w:style w:type="paragraph" w:customStyle="1" w:styleId="9CE3F1F3E79044A898C5F259173EF57213">
    <w:name w:val="9CE3F1F3E79044A898C5F259173EF57213"/>
    <w:rsid w:val="002E39F0"/>
    <w:rPr>
      <w:rFonts w:eastAsiaTheme="minorHAnsi"/>
      <w:lang w:eastAsia="en-US"/>
    </w:rPr>
  </w:style>
  <w:style w:type="paragraph" w:customStyle="1" w:styleId="7F857FE3D1B74DDBBC2F1DF488056EF69">
    <w:name w:val="7F857FE3D1B74DDBBC2F1DF488056EF69"/>
    <w:rsid w:val="002E39F0"/>
    <w:rPr>
      <w:rFonts w:eastAsiaTheme="minorHAnsi"/>
      <w:lang w:eastAsia="en-US"/>
    </w:rPr>
  </w:style>
  <w:style w:type="paragraph" w:customStyle="1" w:styleId="87F8DCB9B7C74E58B47EB7E6D4798D8D">
    <w:name w:val="87F8DCB9B7C74E58B47EB7E6D4798D8D"/>
    <w:rsid w:val="002E39F0"/>
    <w:rPr>
      <w:rFonts w:eastAsiaTheme="minorHAnsi"/>
      <w:lang w:eastAsia="en-US"/>
    </w:rPr>
  </w:style>
  <w:style w:type="paragraph" w:customStyle="1" w:styleId="9CE3F1F3E79044A898C5F259173EF57214">
    <w:name w:val="9CE3F1F3E79044A898C5F259173EF57214"/>
    <w:rsid w:val="002E39F0"/>
    <w:rPr>
      <w:rFonts w:eastAsiaTheme="minorHAnsi"/>
      <w:lang w:eastAsia="en-US"/>
    </w:rPr>
  </w:style>
  <w:style w:type="paragraph" w:customStyle="1" w:styleId="7F857FE3D1B74DDBBC2F1DF488056EF610">
    <w:name w:val="7F857FE3D1B74DDBBC2F1DF488056EF610"/>
    <w:rsid w:val="002E39F0"/>
    <w:rPr>
      <w:rFonts w:eastAsiaTheme="minorHAnsi"/>
      <w:lang w:eastAsia="en-US"/>
    </w:rPr>
  </w:style>
  <w:style w:type="paragraph" w:customStyle="1" w:styleId="7AF852F763B14B29A63A2EC388DA3E55">
    <w:name w:val="7AF852F763B14B29A63A2EC388DA3E55"/>
    <w:rsid w:val="002E39F0"/>
  </w:style>
  <w:style w:type="paragraph" w:customStyle="1" w:styleId="DAE5022130874BAD80DB7C581B978039">
    <w:name w:val="DAE5022130874BAD80DB7C581B978039"/>
    <w:rsid w:val="002E39F0"/>
    <w:rPr>
      <w:rFonts w:eastAsiaTheme="minorHAnsi"/>
      <w:lang w:eastAsia="en-US"/>
    </w:rPr>
  </w:style>
  <w:style w:type="paragraph" w:customStyle="1" w:styleId="7F857FE3D1B74DDBBC2F1DF488056EF611">
    <w:name w:val="7F857FE3D1B74DDBBC2F1DF488056EF611"/>
    <w:rsid w:val="002E39F0"/>
    <w:rPr>
      <w:rFonts w:eastAsiaTheme="minorHAnsi"/>
      <w:lang w:eastAsia="en-US"/>
    </w:rPr>
  </w:style>
  <w:style w:type="paragraph" w:customStyle="1" w:styleId="E1689D3283A54799A2068C2CE2939EE6">
    <w:name w:val="E1689D3283A54799A2068C2CE2939EE6"/>
    <w:rsid w:val="002E39F0"/>
  </w:style>
  <w:style w:type="paragraph" w:customStyle="1" w:styleId="C752C3FB145B4BDE927C0B3FBD34F9AA">
    <w:name w:val="C752C3FB145B4BDE927C0B3FBD34F9AA"/>
    <w:rsid w:val="002E39F0"/>
  </w:style>
  <w:style w:type="paragraph" w:customStyle="1" w:styleId="C752C3FB145B4BDE927C0B3FBD34F9AA1">
    <w:name w:val="C752C3FB145B4BDE927C0B3FBD34F9AA1"/>
    <w:rsid w:val="002E39F0"/>
    <w:rPr>
      <w:rFonts w:eastAsiaTheme="minorHAnsi"/>
      <w:lang w:eastAsia="en-US"/>
    </w:rPr>
  </w:style>
  <w:style w:type="paragraph" w:customStyle="1" w:styleId="7F857FE3D1B74DDBBC2F1DF488056EF612">
    <w:name w:val="7F857FE3D1B74DDBBC2F1DF488056EF612"/>
    <w:rsid w:val="002E39F0"/>
    <w:rPr>
      <w:rFonts w:eastAsiaTheme="minorHAnsi"/>
      <w:lang w:eastAsia="en-US"/>
    </w:rPr>
  </w:style>
  <w:style w:type="paragraph" w:customStyle="1" w:styleId="41434BACCE62474B9D426990DD878523">
    <w:name w:val="41434BACCE62474B9D426990DD878523"/>
    <w:rsid w:val="002E39F0"/>
  </w:style>
  <w:style w:type="paragraph" w:customStyle="1" w:styleId="26E441A5E36345E58ADE04D2C13FFD81">
    <w:name w:val="26E441A5E36345E58ADE04D2C13FFD81"/>
    <w:rsid w:val="002E39F0"/>
  </w:style>
  <w:style w:type="paragraph" w:customStyle="1" w:styleId="0A37F92621254ED386E24D7D9A571FF5">
    <w:name w:val="0A37F92621254ED386E24D7D9A571FF5"/>
    <w:rsid w:val="002E39F0"/>
  </w:style>
  <w:style w:type="paragraph" w:customStyle="1" w:styleId="FD9AA4AC9C68422D896A654ACF6557B4">
    <w:name w:val="FD9AA4AC9C68422D896A654ACF6557B4"/>
    <w:rsid w:val="002E39F0"/>
  </w:style>
  <w:style w:type="paragraph" w:customStyle="1" w:styleId="10AEE5D5643D490BB96B2D53782A4B41">
    <w:name w:val="10AEE5D5643D490BB96B2D53782A4B41"/>
    <w:rsid w:val="002E39F0"/>
  </w:style>
  <w:style w:type="paragraph" w:customStyle="1" w:styleId="DB4FE450A9FA4EFB8EF8B60786D1AFCE">
    <w:name w:val="DB4FE450A9FA4EFB8EF8B60786D1AFCE"/>
    <w:rsid w:val="002E39F0"/>
  </w:style>
  <w:style w:type="paragraph" w:customStyle="1" w:styleId="C752C3FB145B4BDE927C0B3FBD34F9AA2">
    <w:name w:val="C752C3FB145B4BDE927C0B3FBD34F9AA2"/>
    <w:rsid w:val="002E39F0"/>
    <w:rPr>
      <w:rFonts w:eastAsiaTheme="minorHAnsi"/>
      <w:lang w:eastAsia="en-US"/>
    </w:rPr>
  </w:style>
  <w:style w:type="paragraph" w:customStyle="1" w:styleId="7F857FE3D1B74DDBBC2F1DF488056EF613">
    <w:name w:val="7F857FE3D1B74DDBBC2F1DF488056EF613"/>
    <w:rsid w:val="002E39F0"/>
    <w:rPr>
      <w:rFonts w:eastAsiaTheme="minorHAnsi"/>
      <w:lang w:eastAsia="en-US"/>
    </w:rPr>
  </w:style>
  <w:style w:type="paragraph" w:customStyle="1" w:styleId="C752C3FB145B4BDE927C0B3FBD34F9AA3">
    <w:name w:val="C752C3FB145B4BDE927C0B3FBD34F9AA3"/>
    <w:rsid w:val="002E39F0"/>
    <w:rPr>
      <w:rFonts w:eastAsiaTheme="minorHAnsi"/>
      <w:lang w:eastAsia="en-US"/>
    </w:rPr>
  </w:style>
  <w:style w:type="paragraph" w:customStyle="1" w:styleId="7F857FE3D1B74DDBBC2F1DF488056EF614">
    <w:name w:val="7F857FE3D1B74DDBBC2F1DF488056EF614"/>
    <w:rsid w:val="002E39F0"/>
    <w:rPr>
      <w:rFonts w:eastAsiaTheme="minorHAnsi"/>
      <w:lang w:eastAsia="en-US"/>
    </w:rPr>
  </w:style>
  <w:style w:type="paragraph" w:customStyle="1" w:styleId="0EE0E2EED59B4B6A969B5A990BD6CCBE">
    <w:name w:val="0EE0E2EED59B4B6A969B5A990BD6CCBE"/>
    <w:rsid w:val="008F13DA"/>
  </w:style>
  <w:style w:type="paragraph" w:customStyle="1" w:styleId="1906A90D99034F90880F08A5B0BD8C99">
    <w:name w:val="1906A90D99034F90880F08A5B0BD8C99"/>
    <w:rsid w:val="008F13DA"/>
  </w:style>
  <w:style w:type="paragraph" w:customStyle="1" w:styleId="A1828FD5462D4C229A59F3881B5C2D77">
    <w:name w:val="A1828FD5462D4C229A59F3881B5C2D77"/>
    <w:rsid w:val="008F13DA"/>
  </w:style>
  <w:style w:type="paragraph" w:customStyle="1" w:styleId="81BD53646532428E86818E4A172809F7">
    <w:name w:val="81BD53646532428E86818E4A172809F7"/>
    <w:rsid w:val="008F13DA"/>
  </w:style>
  <w:style w:type="paragraph" w:customStyle="1" w:styleId="6C5ECA7457334158BC50967185CC1746">
    <w:name w:val="6C5ECA7457334158BC50967185CC1746"/>
    <w:rsid w:val="008F13DA"/>
  </w:style>
  <w:style w:type="paragraph" w:customStyle="1" w:styleId="48B8995A2DAB4300A38BE9E8C7701B33">
    <w:name w:val="48B8995A2DAB4300A38BE9E8C7701B33"/>
    <w:rsid w:val="008F13DA"/>
  </w:style>
  <w:style w:type="paragraph" w:customStyle="1" w:styleId="C0E7F6346CCE4659B5492918B9F46EBB">
    <w:name w:val="C0E7F6346CCE4659B5492918B9F46EBB"/>
    <w:rsid w:val="008F13DA"/>
  </w:style>
  <w:style w:type="paragraph" w:customStyle="1" w:styleId="6D46540F207342D8971FA1F76577763B">
    <w:name w:val="6D46540F207342D8971FA1F76577763B"/>
    <w:rsid w:val="008F13DA"/>
  </w:style>
  <w:style w:type="paragraph" w:customStyle="1" w:styleId="3D1D801A516749FBB858D13228242723">
    <w:name w:val="3D1D801A516749FBB858D13228242723"/>
    <w:rsid w:val="008F13DA"/>
  </w:style>
  <w:style w:type="paragraph" w:customStyle="1" w:styleId="C5E6CC20062B451CA0FE00BB36726BCF">
    <w:name w:val="C5E6CC20062B451CA0FE00BB36726BCF"/>
    <w:rsid w:val="008F13DA"/>
  </w:style>
  <w:style w:type="paragraph" w:customStyle="1" w:styleId="8DC213A742F84BE1AF3A309150A5B443">
    <w:name w:val="8DC213A742F84BE1AF3A309150A5B443"/>
    <w:rsid w:val="008F13DA"/>
  </w:style>
  <w:style w:type="paragraph" w:customStyle="1" w:styleId="78740671D4724B6FA5184DF725C71422">
    <w:name w:val="78740671D4724B6FA5184DF725C71422"/>
    <w:rsid w:val="008F13DA"/>
  </w:style>
  <w:style w:type="paragraph" w:customStyle="1" w:styleId="073989C34FED45C1BE610D7DA67955C0">
    <w:name w:val="073989C34FED45C1BE610D7DA67955C0"/>
    <w:rsid w:val="008F13DA"/>
  </w:style>
  <w:style w:type="paragraph" w:customStyle="1" w:styleId="89A9F07B1BFE4CA1BB77471213B64D06">
    <w:name w:val="89A9F07B1BFE4CA1BB77471213B64D06"/>
    <w:rsid w:val="008F13DA"/>
  </w:style>
  <w:style w:type="paragraph" w:customStyle="1" w:styleId="328FA41730C04E81AA01F95CFC234200">
    <w:name w:val="328FA41730C04E81AA01F95CFC234200"/>
    <w:rsid w:val="008F13DA"/>
  </w:style>
  <w:style w:type="paragraph" w:customStyle="1" w:styleId="AD41F1CEB7754F61BEF97C2E1EB48026">
    <w:name w:val="AD41F1CEB7754F61BEF97C2E1EB48026"/>
    <w:rsid w:val="008F13DA"/>
  </w:style>
  <w:style w:type="paragraph" w:customStyle="1" w:styleId="1B45AB93266E46CA89CE721493AF47DA">
    <w:name w:val="1B45AB93266E46CA89CE721493AF47DA"/>
    <w:rsid w:val="008F13DA"/>
  </w:style>
  <w:style w:type="paragraph" w:customStyle="1" w:styleId="38F6DFA8EB70437FBE6867442A6147E5">
    <w:name w:val="38F6DFA8EB70437FBE6867442A6147E5"/>
    <w:rsid w:val="008F13DA"/>
  </w:style>
  <w:style w:type="paragraph" w:customStyle="1" w:styleId="EB1AC3F9D60B40D4874F93D0C947CFC0">
    <w:name w:val="EB1AC3F9D60B40D4874F93D0C947CFC0"/>
    <w:rsid w:val="008F13DA"/>
  </w:style>
  <w:style w:type="paragraph" w:customStyle="1" w:styleId="37E7603BAA634447BA681D98A0B95814">
    <w:name w:val="37E7603BAA634447BA681D98A0B95814"/>
    <w:rsid w:val="008F13DA"/>
  </w:style>
  <w:style w:type="paragraph" w:customStyle="1" w:styleId="C752C3FB145B4BDE927C0B3FBD34F9AA4">
    <w:name w:val="C752C3FB145B4BDE927C0B3FBD34F9AA4"/>
    <w:rsid w:val="002C5FF0"/>
    <w:rPr>
      <w:rFonts w:eastAsiaTheme="minorHAnsi"/>
      <w:lang w:eastAsia="en-US"/>
    </w:rPr>
  </w:style>
  <w:style w:type="paragraph" w:customStyle="1" w:styleId="7F857FE3D1B74DDBBC2F1DF488056EF615">
    <w:name w:val="7F857FE3D1B74DDBBC2F1DF488056EF615"/>
    <w:rsid w:val="002C5FF0"/>
    <w:rPr>
      <w:rFonts w:eastAsiaTheme="minorHAnsi"/>
      <w:lang w:eastAsia="en-US"/>
    </w:rPr>
  </w:style>
  <w:style w:type="paragraph" w:customStyle="1" w:styleId="98B8724F1C0244DBA9705393CC09BED9">
    <w:name w:val="98B8724F1C0244DBA9705393CC09BED9"/>
    <w:rsid w:val="00DD1CE6"/>
  </w:style>
  <w:style w:type="paragraph" w:customStyle="1" w:styleId="2BBA589133C34791BC56C5A89D201A33">
    <w:name w:val="2BBA589133C34791BC56C5A89D201A33"/>
    <w:rsid w:val="00B03F9D"/>
  </w:style>
  <w:style w:type="paragraph" w:customStyle="1" w:styleId="F41E2BF73ABE4C68923C7467A60B14F0">
    <w:name w:val="F41E2BF73ABE4C68923C7467A60B14F0"/>
    <w:rsid w:val="00B03F9D"/>
  </w:style>
  <w:style w:type="paragraph" w:customStyle="1" w:styleId="F04FB6C63FF14FA7BF308F92C0704DDD">
    <w:name w:val="F04FB6C63FF14FA7BF308F92C0704DDD"/>
    <w:rsid w:val="00B03F9D"/>
  </w:style>
  <w:style w:type="paragraph" w:customStyle="1" w:styleId="8C9602EE2A8645C2BB3CF5598F1B8106">
    <w:name w:val="8C9602EE2A8645C2BB3CF5598F1B8106"/>
    <w:rsid w:val="00B03F9D"/>
  </w:style>
  <w:style w:type="paragraph" w:customStyle="1" w:styleId="FF9EA3921FD846C394EB5D4B26257C43">
    <w:name w:val="FF9EA3921FD846C394EB5D4B26257C43"/>
    <w:rsid w:val="006E7A8E"/>
  </w:style>
  <w:style w:type="paragraph" w:customStyle="1" w:styleId="1917A44A90E746AE84D117537A5E0655">
    <w:name w:val="1917A44A90E746AE84D117537A5E0655"/>
    <w:rsid w:val="006E7A8E"/>
  </w:style>
  <w:style w:type="paragraph" w:customStyle="1" w:styleId="40E649F68BAA472DB9FD3D6AD20EA389">
    <w:name w:val="40E649F68BAA472DB9FD3D6AD20EA389"/>
    <w:rsid w:val="008C0A64"/>
  </w:style>
  <w:style w:type="paragraph" w:customStyle="1" w:styleId="8789B5B4AC7F4A7890EFB0E7A43BC7A9">
    <w:name w:val="8789B5B4AC7F4A7890EFB0E7A43BC7A9"/>
    <w:rsid w:val="008C0A64"/>
  </w:style>
  <w:style w:type="paragraph" w:customStyle="1" w:styleId="8E1E05A6EA6E403C9282609A23DC8F47">
    <w:name w:val="8E1E05A6EA6E403C9282609A23DC8F47"/>
    <w:rsid w:val="008C0A64"/>
  </w:style>
  <w:style w:type="paragraph" w:customStyle="1" w:styleId="F71CC9C443AB4BD4A879A773BEFBE9BE">
    <w:name w:val="F71CC9C443AB4BD4A879A773BEFBE9BE"/>
    <w:rsid w:val="008C0A64"/>
  </w:style>
  <w:style w:type="paragraph" w:customStyle="1" w:styleId="8C68BED37D9744D8A5F00A145619DCF0">
    <w:name w:val="8C68BED37D9744D8A5F00A145619DCF0"/>
    <w:rsid w:val="008C0A64"/>
  </w:style>
  <w:style w:type="paragraph" w:customStyle="1" w:styleId="FE3F465EFF154A08ADE82CD9C0DF1842">
    <w:name w:val="FE3F465EFF154A08ADE82CD9C0DF1842"/>
    <w:rsid w:val="008C0A64"/>
  </w:style>
  <w:style w:type="paragraph" w:customStyle="1" w:styleId="BE972ED0B4C14E898279DAC75F2AC00B">
    <w:name w:val="BE972ED0B4C14E898279DAC75F2AC00B"/>
    <w:rsid w:val="0028538E"/>
  </w:style>
  <w:style w:type="paragraph" w:customStyle="1" w:styleId="D21337B1539B4442ACC04CD400ACF173">
    <w:name w:val="D21337B1539B4442ACC04CD400ACF173"/>
    <w:rsid w:val="0028538E"/>
  </w:style>
  <w:style w:type="paragraph" w:customStyle="1" w:styleId="A79014B45E7844F4B3D09185CF2B8FA0">
    <w:name w:val="A79014B45E7844F4B3D09185CF2B8FA0"/>
    <w:rsid w:val="00F9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9F0D-4096-4887-B622-314CB21D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Artem.Kryuchkov@yit.ru</dc:creator>
  <cp:keywords/>
  <dc:description/>
  <cp:lastModifiedBy>Nikolay Gurdyaev</cp:lastModifiedBy>
  <cp:revision>5</cp:revision>
  <cp:lastPrinted>2018-11-02T15:04:00Z</cp:lastPrinted>
  <dcterms:created xsi:type="dcterms:W3CDTF">2018-11-13T08:36:00Z</dcterms:created>
  <dcterms:modified xsi:type="dcterms:W3CDTF">2018-11-30T06:53:00Z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Artem.Kryuchkov@yit.ru</vt:lpwstr>
  </property>
  <property fmtid="{D5CDD505-2E9C-101B-9397-08002B2CF9AE}" pid="6" name="MSIP_Label_450d4c88-3773-4a01-8567-b4ed9ea2ad09_SetDate">
    <vt:lpwstr>2017-11-20T17:49:16.5860450+03:00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