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9F" w:rsidRDefault="00962C52">
      <w:pPr>
        <w:pStyle w:val="1"/>
        <w:spacing w:before="65"/>
        <w:ind w:left="966" w:right="544"/>
        <w:jc w:val="center"/>
      </w:pPr>
      <w:r>
        <w:rPr>
          <w:spacing w:val="-2"/>
        </w:rPr>
        <w:t>Уведомление</w:t>
      </w:r>
    </w:p>
    <w:p w:rsidR="006A219F" w:rsidRDefault="00962C52">
      <w:pPr>
        <w:pStyle w:val="a3"/>
        <w:ind w:left="963" w:right="544" w:firstLine="0"/>
        <w:jc w:val="center"/>
      </w:pP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внеочередного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собрания</w:t>
      </w:r>
      <w:r>
        <w:rPr>
          <w:spacing w:val="-9"/>
        </w:rPr>
        <w:t xml:space="preserve"> </w:t>
      </w:r>
      <w:r>
        <w:t>собственников</w:t>
      </w:r>
      <w:r>
        <w:rPr>
          <w:spacing w:val="-10"/>
        </w:rPr>
        <w:t xml:space="preserve"> </w:t>
      </w:r>
      <w:r>
        <w:rPr>
          <w:spacing w:val="-2"/>
        </w:rPr>
        <w:t>помещений</w:t>
      </w:r>
    </w:p>
    <w:p w:rsidR="006A219F" w:rsidRDefault="00962C52">
      <w:pPr>
        <w:pStyle w:val="a3"/>
        <w:spacing w:before="1"/>
        <w:ind w:left="422" w:right="966" w:firstLine="0"/>
        <w:jc w:val="center"/>
      </w:pPr>
      <w:r>
        <w:t>в</w:t>
      </w:r>
      <w:r>
        <w:rPr>
          <w:spacing w:val="-7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Московская</w:t>
      </w:r>
      <w:r>
        <w:rPr>
          <w:spacing w:val="-6"/>
        </w:rPr>
        <w:t xml:space="preserve"> </w:t>
      </w:r>
      <w:r>
        <w:t>область,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Жуковский,</w:t>
      </w:r>
      <w:r>
        <w:rPr>
          <w:spacing w:val="-3"/>
        </w:rPr>
        <w:t xml:space="preserve"> </w:t>
      </w:r>
      <w:r>
        <w:t>ул.</w:t>
      </w:r>
      <w:r>
        <w:rPr>
          <w:spacing w:val="-6"/>
        </w:rPr>
        <w:t xml:space="preserve"> </w:t>
      </w:r>
      <w:r w:rsidR="008B3AB3">
        <w:t>Гудкова</w:t>
      </w:r>
      <w:r>
        <w:t>,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rPr>
          <w:spacing w:val="-5"/>
        </w:rPr>
        <w:t>1</w:t>
      </w:r>
      <w:r w:rsidR="008B3AB3">
        <w:rPr>
          <w:spacing w:val="-5"/>
        </w:rPr>
        <w:t>6</w:t>
      </w:r>
    </w:p>
    <w:p w:rsidR="006A219F" w:rsidRDefault="00962C52">
      <w:pPr>
        <w:pStyle w:val="1"/>
        <w:spacing w:before="161"/>
        <w:ind w:left="3882"/>
      </w:pPr>
      <w:r>
        <w:t>Уважаемый</w:t>
      </w:r>
      <w:r>
        <w:rPr>
          <w:spacing w:val="-11"/>
        </w:rPr>
        <w:t xml:space="preserve"> </w:t>
      </w:r>
      <w:r>
        <w:t>собственник</w:t>
      </w:r>
      <w:r>
        <w:rPr>
          <w:spacing w:val="-11"/>
        </w:rPr>
        <w:t xml:space="preserve"> </w:t>
      </w:r>
      <w:r>
        <w:rPr>
          <w:spacing w:val="-2"/>
        </w:rPr>
        <w:t>помещения!</w:t>
      </w:r>
    </w:p>
    <w:p w:rsidR="006A219F" w:rsidRDefault="00962C52">
      <w:pPr>
        <w:pStyle w:val="a3"/>
        <w:ind w:left="141" w:right="152" w:firstLine="0"/>
      </w:pPr>
      <w:r>
        <w:t>Приглашаем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собрании</w:t>
      </w:r>
      <w:r>
        <w:rPr>
          <w:spacing w:val="-6"/>
        </w:rPr>
        <w:t xml:space="preserve"> </w:t>
      </w:r>
      <w:r>
        <w:t>собственников</w:t>
      </w:r>
      <w:r>
        <w:rPr>
          <w:spacing w:val="-6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доме,</w:t>
      </w:r>
      <w:r>
        <w:rPr>
          <w:spacing w:val="-4"/>
        </w:rPr>
        <w:t xml:space="preserve"> </w:t>
      </w:r>
      <w:r>
        <w:t>расположенном по адресу</w:t>
      </w:r>
      <w:proofErr w:type="gramStart"/>
      <w:r>
        <w:t>:</w:t>
      </w:r>
      <w:proofErr w:type="gramEnd"/>
      <w:r>
        <w:t xml:space="preserve"> Московская область, г. Жуковский, ул. </w:t>
      </w:r>
      <w:r w:rsidR="008B3AB3">
        <w:t>Гудкова</w:t>
      </w:r>
      <w:r>
        <w:t>, д. 1</w:t>
      </w:r>
      <w:r w:rsidR="008B3AB3">
        <w:t>6</w:t>
      </w:r>
      <w:r>
        <w:t xml:space="preserve"> (далее – Дом).</w:t>
      </w:r>
    </w:p>
    <w:p w:rsidR="006A219F" w:rsidRDefault="00962C52">
      <w:pPr>
        <w:pStyle w:val="1"/>
        <w:spacing w:before="2" w:line="229" w:lineRule="exact"/>
      </w:pPr>
      <w:r>
        <w:t>Инициаторы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собственников</w:t>
      </w:r>
      <w:r>
        <w:rPr>
          <w:spacing w:val="-7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Доме</w:t>
      </w:r>
      <w:r>
        <w:rPr>
          <w:spacing w:val="-10"/>
        </w:rPr>
        <w:t xml:space="preserve"> </w:t>
      </w:r>
      <w:r>
        <w:t>(далее –</w:t>
      </w:r>
      <w:r>
        <w:rPr>
          <w:spacing w:val="-7"/>
        </w:rPr>
        <w:t xml:space="preserve"> </w:t>
      </w:r>
      <w:r>
        <w:rPr>
          <w:spacing w:val="-2"/>
        </w:rPr>
        <w:t>собрание):</w:t>
      </w:r>
    </w:p>
    <w:p w:rsidR="006A219F" w:rsidRDefault="00962C52">
      <w:pPr>
        <w:pStyle w:val="a3"/>
        <w:spacing w:line="229" w:lineRule="exact"/>
        <w:ind w:left="141" w:firstLine="0"/>
      </w:pPr>
      <w:r>
        <w:t>Управляющая</w:t>
      </w:r>
      <w:r>
        <w:rPr>
          <w:spacing w:val="-6"/>
        </w:rPr>
        <w:t xml:space="preserve"> </w:t>
      </w:r>
      <w:r>
        <w:t>компания</w:t>
      </w:r>
      <w:r>
        <w:rPr>
          <w:spacing w:val="-8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«Ю</w:t>
      </w:r>
      <w:r>
        <w:rPr>
          <w:spacing w:val="-4"/>
        </w:rPr>
        <w:t xml:space="preserve"> </w:t>
      </w:r>
      <w:r>
        <w:t>Сервис»</w:t>
      </w:r>
      <w:r>
        <w:rPr>
          <w:spacing w:val="-11"/>
        </w:rPr>
        <w:t xml:space="preserve"> </w:t>
      </w:r>
      <w:r>
        <w:t>(ОГРН</w:t>
      </w:r>
      <w:r>
        <w:rPr>
          <w:spacing w:val="-7"/>
        </w:rPr>
        <w:t xml:space="preserve"> </w:t>
      </w:r>
      <w:r>
        <w:t>1085040002376,</w:t>
      </w:r>
      <w:r>
        <w:rPr>
          <w:spacing w:val="-8"/>
        </w:rPr>
        <w:t xml:space="preserve"> </w:t>
      </w:r>
      <w:r>
        <w:t>ИНН</w:t>
      </w:r>
      <w:r>
        <w:rPr>
          <w:spacing w:val="-7"/>
        </w:rPr>
        <w:t xml:space="preserve"> </w:t>
      </w:r>
      <w:r>
        <w:rPr>
          <w:spacing w:val="-2"/>
        </w:rPr>
        <w:t>5040083468)</w:t>
      </w:r>
    </w:p>
    <w:p w:rsidR="006A219F" w:rsidRDefault="00962C52">
      <w:pPr>
        <w:ind w:left="141"/>
        <w:jc w:val="both"/>
        <w:rPr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собрания: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заочное</w:t>
      </w:r>
      <w:r>
        <w:rPr>
          <w:spacing w:val="-9"/>
          <w:sz w:val="20"/>
        </w:rPr>
        <w:t xml:space="preserve"> </w:t>
      </w:r>
      <w:r>
        <w:rPr>
          <w:sz w:val="20"/>
        </w:rPr>
        <w:t>голосование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9"/>
          <w:sz w:val="20"/>
        </w:rPr>
        <w:t xml:space="preserve"> </w:t>
      </w:r>
      <w:r>
        <w:rPr>
          <w:sz w:val="20"/>
        </w:rPr>
        <w:t>ГИС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ЖКХ</w:t>
      </w:r>
    </w:p>
    <w:p w:rsidR="006A219F" w:rsidRDefault="00962C52">
      <w:pPr>
        <w:spacing w:before="1"/>
        <w:ind w:left="141" w:right="141"/>
        <w:jc w:val="both"/>
        <w:rPr>
          <w:sz w:val="20"/>
        </w:rPr>
      </w:pPr>
      <w:r>
        <w:rPr>
          <w:b/>
          <w:sz w:val="20"/>
        </w:rPr>
        <w:t>Порядок приема администратором общего собрания оформленных в письменной форме решений собственников помещений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многоквартирном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доме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вопросам,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поставленным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голосование: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офисе</w:t>
      </w:r>
      <w:r>
        <w:rPr>
          <w:spacing w:val="-9"/>
          <w:sz w:val="20"/>
        </w:rPr>
        <w:t xml:space="preserve"> </w:t>
      </w:r>
      <w:r>
        <w:rPr>
          <w:sz w:val="20"/>
        </w:rPr>
        <w:t>управляющей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 ООО "Ю Сервис": Московская область, г. Жуковский, ул. Солнечная, д. 10, пом. 9</w:t>
      </w:r>
    </w:p>
    <w:p w:rsidR="006A219F" w:rsidRDefault="00962C52">
      <w:pPr>
        <w:spacing w:before="1"/>
        <w:ind w:left="141" w:right="142"/>
        <w:jc w:val="both"/>
        <w:rPr>
          <w:sz w:val="20"/>
        </w:rPr>
      </w:pPr>
      <w:r>
        <w:rPr>
          <w:b/>
          <w:sz w:val="20"/>
        </w:rPr>
        <w:t xml:space="preserve">Порядок ознакомления с информацией и (или) материалами, которые будут представлены на данном собрании: 1. </w:t>
      </w:r>
      <w:r>
        <w:rPr>
          <w:sz w:val="20"/>
        </w:rPr>
        <w:t>ООО «Ю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Сервис»</w:t>
      </w:r>
      <w:r>
        <w:rPr>
          <w:spacing w:val="-6"/>
          <w:sz w:val="20"/>
        </w:rPr>
        <w:t xml:space="preserve"> </w:t>
      </w:r>
      <w:r>
        <w:rPr>
          <w:sz w:val="20"/>
        </w:rPr>
        <w:t>Московская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2"/>
          <w:sz w:val="20"/>
        </w:rPr>
        <w:t xml:space="preserve"> </w:t>
      </w:r>
      <w:r>
        <w:rPr>
          <w:sz w:val="20"/>
        </w:rPr>
        <w:t>г. Жуковский,</w:t>
      </w:r>
      <w:r>
        <w:rPr>
          <w:spacing w:val="-1"/>
          <w:sz w:val="20"/>
        </w:rPr>
        <w:t xml:space="preserve"> </w:t>
      </w:r>
      <w:r>
        <w:rPr>
          <w:sz w:val="20"/>
        </w:rPr>
        <w:t>ул.</w:t>
      </w:r>
      <w:r>
        <w:rPr>
          <w:spacing w:val="-3"/>
          <w:sz w:val="20"/>
        </w:rPr>
        <w:t xml:space="preserve"> </w:t>
      </w:r>
      <w:r>
        <w:rPr>
          <w:sz w:val="20"/>
        </w:rPr>
        <w:t>Солнечная,</w:t>
      </w:r>
      <w:r>
        <w:rPr>
          <w:spacing w:val="-3"/>
          <w:sz w:val="20"/>
        </w:rPr>
        <w:t xml:space="preserve"> </w:t>
      </w:r>
      <w:r>
        <w:rPr>
          <w:sz w:val="20"/>
        </w:rPr>
        <w:t>д.</w:t>
      </w:r>
      <w:r>
        <w:rPr>
          <w:spacing w:val="-3"/>
          <w:sz w:val="20"/>
        </w:rPr>
        <w:t xml:space="preserve"> </w:t>
      </w:r>
      <w:r>
        <w:rPr>
          <w:sz w:val="20"/>
        </w:rPr>
        <w:t>10,</w:t>
      </w:r>
      <w:r>
        <w:rPr>
          <w:spacing w:val="-3"/>
          <w:sz w:val="20"/>
        </w:rPr>
        <w:t xml:space="preserve"> </w:t>
      </w:r>
      <w:r>
        <w:rPr>
          <w:sz w:val="20"/>
        </w:rPr>
        <w:t>пом.</w:t>
      </w:r>
      <w:r>
        <w:rPr>
          <w:spacing w:val="-3"/>
          <w:sz w:val="20"/>
        </w:rPr>
        <w:t xml:space="preserve"> </w:t>
      </w:r>
      <w:r>
        <w:rPr>
          <w:sz w:val="20"/>
        </w:rPr>
        <w:t>9;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2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ГИС ЖКХ (https://dom.gosuslugi.ru/); </w:t>
      </w:r>
      <w:r>
        <w:rPr>
          <w:b/>
          <w:sz w:val="20"/>
        </w:rPr>
        <w:t xml:space="preserve">3. </w:t>
      </w:r>
      <w:r>
        <w:rPr>
          <w:sz w:val="20"/>
        </w:rPr>
        <w:t xml:space="preserve">В разделе «Голосование по дому» во вкладке «Сообщение о проведении общего собрания»; </w:t>
      </w:r>
      <w:r>
        <w:rPr>
          <w:b/>
          <w:sz w:val="20"/>
        </w:rPr>
        <w:t xml:space="preserve">4. </w:t>
      </w:r>
      <w:r>
        <w:rPr>
          <w:sz w:val="20"/>
        </w:rPr>
        <w:t xml:space="preserve">В мобильном приложении </w:t>
      </w:r>
      <w:proofErr w:type="spellStart"/>
      <w:r>
        <w:rPr>
          <w:sz w:val="20"/>
        </w:rPr>
        <w:t>Госуслуги.Дом</w:t>
      </w:r>
      <w:proofErr w:type="spellEnd"/>
      <w:r>
        <w:rPr>
          <w:sz w:val="20"/>
        </w:rPr>
        <w:t>.</w:t>
      </w:r>
    </w:p>
    <w:p w:rsidR="006A219F" w:rsidRDefault="00962C52">
      <w:pPr>
        <w:spacing w:line="229" w:lineRule="exact"/>
        <w:ind w:left="141"/>
        <w:jc w:val="both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собрания: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час</w:t>
      </w:r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>
        <w:rPr>
          <w:spacing w:val="-4"/>
          <w:sz w:val="20"/>
        </w:rPr>
        <w:t xml:space="preserve"> </w:t>
      </w:r>
      <w:r>
        <w:rPr>
          <w:sz w:val="20"/>
        </w:rPr>
        <w:t>мин.</w:t>
      </w:r>
      <w:r>
        <w:rPr>
          <w:spacing w:val="-5"/>
          <w:sz w:val="20"/>
        </w:rPr>
        <w:t xml:space="preserve"> </w:t>
      </w:r>
      <w:r w:rsidR="00D35EEE">
        <w:rPr>
          <w:sz w:val="20"/>
        </w:rPr>
        <w:t>01</w:t>
      </w:r>
      <w:r>
        <w:rPr>
          <w:sz w:val="20"/>
        </w:rPr>
        <w:t>.0</w:t>
      </w:r>
      <w:r w:rsidR="00D35EEE">
        <w:rPr>
          <w:sz w:val="20"/>
        </w:rPr>
        <w:t>7</w:t>
      </w:r>
      <w:r>
        <w:rPr>
          <w:sz w:val="20"/>
        </w:rPr>
        <w:t>.2025г.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z w:val="20"/>
        </w:rPr>
        <w:t>час.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3"/>
          <w:sz w:val="20"/>
        </w:rPr>
        <w:t xml:space="preserve"> </w:t>
      </w:r>
      <w:r>
        <w:rPr>
          <w:sz w:val="20"/>
        </w:rPr>
        <w:t>мин.</w:t>
      </w:r>
      <w:r>
        <w:rPr>
          <w:spacing w:val="-5"/>
          <w:sz w:val="20"/>
        </w:rPr>
        <w:t xml:space="preserve"> </w:t>
      </w:r>
      <w:r w:rsidR="00D35EEE">
        <w:rPr>
          <w:spacing w:val="-2"/>
          <w:sz w:val="20"/>
        </w:rPr>
        <w:t>14</w:t>
      </w:r>
      <w:bookmarkStart w:id="0" w:name="_GoBack"/>
      <w:bookmarkEnd w:id="0"/>
      <w:r>
        <w:rPr>
          <w:spacing w:val="-2"/>
          <w:sz w:val="20"/>
        </w:rPr>
        <w:t>.0</w:t>
      </w:r>
      <w:r w:rsidR="00D35EEE">
        <w:rPr>
          <w:spacing w:val="-2"/>
          <w:sz w:val="20"/>
        </w:rPr>
        <w:t>8</w:t>
      </w:r>
      <w:r>
        <w:rPr>
          <w:spacing w:val="-2"/>
          <w:sz w:val="20"/>
        </w:rPr>
        <w:t>.2025г</w:t>
      </w:r>
    </w:p>
    <w:p w:rsidR="006A219F" w:rsidRDefault="00962C52">
      <w:pPr>
        <w:pStyle w:val="1"/>
      </w:pPr>
      <w:r>
        <w:t>Повестка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rPr>
          <w:spacing w:val="-2"/>
        </w:rPr>
        <w:t>собрания:</w:t>
      </w:r>
    </w:p>
    <w:p w:rsidR="006A219F" w:rsidRDefault="00962C52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before="1" w:line="259" w:lineRule="auto"/>
        <w:ind w:right="143"/>
        <w:jc w:val="both"/>
        <w:rPr>
          <w:sz w:val="20"/>
        </w:rPr>
      </w:pPr>
      <w:r>
        <w:rPr>
          <w:sz w:val="20"/>
        </w:rPr>
        <w:t xml:space="preserve"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</w:t>
      </w:r>
      <w:r>
        <w:rPr>
          <w:spacing w:val="-2"/>
          <w:sz w:val="20"/>
        </w:rPr>
        <w:t>собственников);</w:t>
      </w:r>
    </w:p>
    <w:p w:rsidR="006A219F" w:rsidRDefault="00962C52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line="261" w:lineRule="auto"/>
        <w:ind w:right="149"/>
        <w:jc w:val="both"/>
        <w:rPr>
          <w:sz w:val="20"/>
        </w:rPr>
      </w:pPr>
      <w:r>
        <w:rPr>
          <w:sz w:val="20"/>
        </w:rPr>
        <w:t>О порядке приема администратором общего собрания сообщений о проведении общих собраний собственников помещений в многоквартирном доме;</w:t>
      </w:r>
    </w:p>
    <w:p w:rsidR="006A219F" w:rsidRDefault="00962C52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line="261" w:lineRule="auto"/>
        <w:ind w:right="149"/>
        <w:jc w:val="both"/>
        <w:rPr>
          <w:sz w:val="20"/>
        </w:rPr>
      </w:pPr>
      <w:r>
        <w:rPr>
          <w:sz w:val="20"/>
        </w:rPr>
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голосование;</w:t>
      </w:r>
    </w:p>
    <w:p w:rsidR="006A219F" w:rsidRDefault="00962C52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line="256" w:lineRule="auto"/>
        <w:ind w:right="141"/>
        <w:jc w:val="both"/>
        <w:rPr>
          <w:sz w:val="20"/>
        </w:rPr>
      </w:pPr>
      <w:r>
        <w:rPr>
          <w:sz w:val="20"/>
        </w:rPr>
        <w:t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МО;</w:t>
      </w:r>
    </w:p>
    <w:p w:rsidR="006A219F" w:rsidRDefault="00962C52">
      <w:pPr>
        <w:pStyle w:val="a4"/>
        <w:numPr>
          <w:ilvl w:val="0"/>
          <w:numId w:val="1"/>
        </w:numPr>
        <w:tabs>
          <w:tab w:val="left" w:pos="860"/>
          <w:tab w:val="left" w:pos="862"/>
        </w:tabs>
        <w:spacing w:line="256" w:lineRule="auto"/>
        <w:ind w:right="147"/>
        <w:jc w:val="both"/>
        <w:rPr>
          <w:sz w:val="20"/>
        </w:rPr>
      </w:pPr>
      <w:r>
        <w:rPr>
          <w:sz w:val="20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</w:t>
      </w:r>
      <w:r w:rsidR="002D6C5F">
        <w:rPr>
          <w:sz w:val="20"/>
        </w:rPr>
        <w:t xml:space="preserve"> МО</w:t>
      </w:r>
      <w:r>
        <w:rPr>
          <w:sz w:val="20"/>
        </w:rPr>
        <w:t>;</w:t>
      </w:r>
    </w:p>
    <w:p w:rsidR="00DE0C4C" w:rsidRPr="002D6C5F" w:rsidRDefault="00DE0C4C" w:rsidP="00DE0C4C">
      <w:pPr>
        <w:pStyle w:val="TableParagraph"/>
        <w:numPr>
          <w:ilvl w:val="0"/>
          <w:numId w:val="1"/>
        </w:numPr>
        <w:rPr>
          <w:sz w:val="20"/>
          <w:szCs w:val="20"/>
        </w:rPr>
      </w:pPr>
      <w:r w:rsidRPr="00DE0C4C">
        <w:rPr>
          <w:sz w:val="20"/>
          <w:szCs w:val="20"/>
        </w:rPr>
        <w:t>Об</w:t>
      </w:r>
      <w:r w:rsidRPr="00DE0C4C">
        <w:rPr>
          <w:spacing w:val="-7"/>
          <w:sz w:val="20"/>
          <w:szCs w:val="20"/>
        </w:rPr>
        <w:t xml:space="preserve"> </w:t>
      </w:r>
      <w:r w:rsidRPr="00DE0C4C">
        <w:rPr>
          <w:sz w:val="20"/>
          <w:szCs w:val="20"/>
        </w:rPr>
        <w:t>установке</w:t>
      </w:r>
      <w:r w:rsidRPr="00DE0C4C">
        <w:rPr>
          <w:spacing w:val="-6"/>
          <w:sz w:val="20"/>
          <w:szCs w:val="20"/>
        </w:rPr>
        <w:t xml:space="preserve"> </w:t>
      </w:r>
      <w:r w:rsidRPr="00DE0C4C">
        <w:rPr>
          <w:sz w:val="20"/>
          <w:szCs w:val="20"/>
        </w:rPr>
        <w:t>системы</w:t>
      </w:r>
      <w:r w:rsidRPr="00DE0C4C">
        <w:rPr>
          <w:spacing w:val="-7"/>
          <w:sz w:val="20"/>
          <w:szCs w:val="20"/>
        </w:rPr>
        <w:t xml:space="preserve"> </w:t>
      </w:r>
      <w:r w:rsidRPr="00DE0C4C">
        <w:rPr>
          <w:spacing w:val="-2"/>
          <w:sz w:val="20"/>
          <w:szCs w:val="20"/>
        </w:rPr>
        <w:t>видеонаблюдения.</w:t>
      </w:r>
    </w:p>
    <w:p w:rsidR="002D6C5F" w:rsidRPr="002D6C5F" w:rsidRDefault="002D6C5F" w:rsidP="00DE0C4C">
      <w:pPr>
        <w:pStyle w:val="TableParagraph"/>
        <w:numPr>
          <w:ilvl w:val="0"/>
          <w:numId w:val="1"/>
        </w:numPr>
        <w:rPr>
          <w:sz w:val="20"/>
          <w:szCs w:val="20"/>
        </w:rPr>
      </w:pPr>
      <w:r w:rsidRPr="002D6C5F">
        <w:rPr>
          <w:sz w:val="20"/>
          <w:szCs w:val="20"/>
        </w:rPr>
        <w:t>Об установке видеокамер и подключение их к системе технологического обеспечения региональной общественной безопасности и оперативного управления "Безопасный регион" на территории Московской области.</w:t>
      </w:r>
    </w:p>
    <w:p w:rsidR="00DE0C4C" w:rsidRPr="00DE0C4C" w:rsidRDefault="00DE0C4C" w:rsidP="00DE0C4C">
      <w:pPr>
        <w:pStyle w:val="a4"/>
        <w:numPr>
          <w:ilvl w:val="0"/>
          <w:numId w:val="1"/>
        </w:numPr>
        <w:jc w:val="both"/>
        <w:rPr>
          <w:rFonts w:eastAsia="SimSun"/>
          <w:iCs/>
          <w:color w:val="000000" w:themeColor="text1"/>
          <w:sz w:val="20"/>
          <w:szCs w:val="20"/>
          <w:lang w:eastAsia="ar-SA"/>
        </w:rPr>
      </w:pPr>
      <w:r w:rsidRPr="00DE0C4C">
        <w:rPr>
          <w:rFonts w:eastAsia="SimSun"/>
          <w:iCs/>
          <w:color w:val="000000" w:themeColor="text1"/>
          <w:sz w:val="20"/>
          <w:szCs w:val="20"/>
          <w:lang w:eastAsia="ar-SA"/>
        </w:rPr>
        <w:t>Об определении способа уведомления собственников помещений о проведении общих собраний</w:t>
      </w:r>
    </w:p>
    <w:p w:rsidR="00DE0C4C" w:rsidRPr="00DE0C4C" w:rsidRDefault="00DE0C4C" w:rsidP="00DE0C4C">
      <w:pPr>
        <w:pStyle w:val="a4"/>
        <w:numPr>
          <w:ilvl w:val="0"/>
          <w:numId w:val="1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DE0C4C">
        <w:rPr>
          <w:rFonts w:eastAsia="Calibri"/>
          <w:color w:val="000000" w:themeColor="text1"/>
          <w:sz w:val="20"/>
          <w:szCs w:val="20"/>
        </w:rPr>
        <w:t>Об определении способа передачи оформленных в письменной форме решений собственников помещений по вопросам, поставленных на голосование.</w:t>
      </w:r>
    </w:p>
    <w:p w:rsidR="00DE0C4C" w:rsidRPr="00DE0C4C" w:rsidRDefault="00DE0C4C" w:rsidP="00DE0C4C">
      <w:pPr>
        <w:pStyle w:val="a4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DE0C4C">
        <w:rPr>
          <w:color w:val="000000" w:themeColor="text1"/>
          <w:sz w:val="20"/>
          <w:szCs w:val="20"/>
        </w:rPr>
        <w:t>Об определении места хранения копий протоколов собраний, решений собственников и иных материалов всех проведенных общих собраний</w:t>
      </w:r>
    </w:p>
    <w:p w:rsidR="00DE0C4C" w:rsidRPr="00DE0C4C" w:rsidRDefault="00DE0C4C" w:rsidP="00DE0C4C">
      <w:pPr>
        <w:pStyle w:val="a4"/>
        <w:numPr>
          <w:ilvl w:val="0"/>
          <w:numId w:val="1"/>
        </w:numPr>
        <w:spacing w:before="20" w:after="20"/>
        <w:jc w:val="both"/>
        <w:rPr>
          <w:color w:val="000000" w:themeColor="text1"/>
          <w:sz w:val="20"/>
          <w:szCs w:val="20"/>
        </w:rPr>
      </w:pPr>
      <w:r w:rsidRPr="00DE0C4C">
        <w:rPr>
          <w:color w:val="000000" w:themeColor="text1"/>
          <w:sz w:val="20"/>
          <w:szCs w:val="20"/>
        </w:rPr>
        <w:t>Об определении способа доведения итогов голосования всех общих собраний собственников помещений до сведения собственников дома</w:t>
      </w:r>
    </w:p>
    <w:p w:rsidR="00DE0C4C" w:rsidRDefault="00DE0C4C" w:rsidP="00DE0C4C">
      <w:pPr>
        <w:pStyle w:val="a4"/>
        <w:tabs>
          <w:tab w:val="left" w:pos="860"/>
          <w:tab w:val="left" w:pos="862"/>
        </w:tabs>
        <w:spacing w:line="256" w:lineRule="auto"/>
        <w:ind w:right="147" w:firstLine="0"/>
        <w:jc w:val="left"/>
        <w:rPr>
          <w:sz w:val="20"/>
        </w:rPr>
      </w:pPr>
    </w:p>
    <w:p w:rsidR="006A219F" w:rsidRDefault="006A219F">
      <w:pPr>
        <w:pStyle w:val="a3"/>
        <w:spacing w:before="125"/>
        <w:ind w:left="0" w:firstLine="0"/>
        <w:jc w:val="left"/>
      </w:pPr>
    </w:p>
    <w:p w:rsidR="00DE0C4C" w:rsidRDefault="00DE0C4C">
      <w:pPr>
        <w:pStyle w:val="a3"/>
        <w:spacing w:before="125"/>
        <w:ind w:left="0" w:firstLine="0"/>
        <w:jc w:val="left"/>
      </w:pPr>
    </w:p>
    <w:p w:rsidR="006A219F" w:rsidRDefault="00962C52">
      <w:pPr>
        <w:spacing w:line="256" w:lineRule="auto"/>
        <w:ind w:left="141" w:right="224"/>
        <w:rPr>
          <w:sz w:val="16"/>
        </w:rPr>
      </w:pPr>
      <w:r>
        <w:rPr>
          <w:sz w:val="16"/>
        </w:rPr>
        <w:t>Количество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голосов, которым обладает каждый собственник помещения</w:t>
      </w:r>
      <w:r>
        <w:rPr>
          <w:spacing w:val="-1"/>
          <w:sz w:val="16"/>
        </w:rPr>
        <w:t xml:space="preserve"> </w:t>
      </w:r>
      <w:r>
        <w:rPr>
          <w:sz w:val="16"/>
        </w:rPr>
        <w:t>в Доме</w:t>
      </w:r>
      <w:r>
        <w:rPr>
          <w:spacing w:val="-1"/>
          <w:sz w:val="16"/>
        </w:rPr>
        <w:t xml:space="preserve"> </w:t>
      </w:r>
      <w:r>
        <w:rPr>
          <w:sz w:val="16"/>
        </w:rPr>
        <w:t>на собрании, пропорционально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егодоле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праве</w:t>
      </w:r>
      <w:r>
        <w:rPr>
          <w:spacing w:val="-6"/>
          <w:sz w:val="16"/>
        </w:rPr>
        <w:t xml:space="preserve"> </w:t>
      </w:r>
      <w:r>
        <w:rPr>
          <w:sz w:val="16"/>
        </w:rPr>
        <w:t>общей собственности</w:t>
      </w:r>
      <w:r>
        <w:rPr>
          <w:spacing w:val="40"/>
          <w:sz w:val="16"/>
        </w:rPr>
        <w:t xml:space="preserve"> </w:t>
      </w:r>
      <w:r>
        <w:rPr>
          <w:sz w:val="16"/>
        </w:rPr>
        <w:t>на общее имущество в Доме.</w:t>
      </w:r>
    </w:p>
    <w:p w:rsidR="006A219F" w:rsidRDefault="006A219F">
      <w:pPr>
        <w:pStyle w:val="a3"/>
        <w:spacing w:before="150"/>
        <w:ind w:left="0" w:firstLine="0"/>
        <w:jc w:val="left"/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440"/>
        <w:gridCol w:w="4335"/>
      </w:tblGrid>
      <w:tr w:rsidR="006A219F">
        <w:trPr>
          <w:trHeight w:val="2796"/>
        </w:trPr>
        <w:tc>
          <w:tcPr>
            <w:tcW w:w="5440" w:type="dxa"/>
          </w:tcPr>
          <w:p w:rsidR="006A219F" w:rsidRDefault="00962C52">
            <w:pPr>
              <w:pStyle w:val="TableParagraph"/>
              <w:ind w:left="1545" w:right="402" w:hanging="1496"/>
              <w:rPr>
                <w:b/>
                <w:sz w:val="24"/>
              </w:rPr>
            </w:pPr>
            <w:r>
              <w:rPr>
                <w:b/>
                <w:sz w:val="24"/>
              </w:rPr>
              <w:t>Личный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«Голосование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дому»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QR– код на ГИС ЖКХ:</w:t>
            </w:r>
          </w:p>
          <w:p w:rsidR="006A219F" w:rsidRDefault="00962C52">
            <w:pPr>
              <w:pStyle w:val="TableParagraph"/>
              <w:ind w:left="17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10500" cy="1371600"/>
                  <wp:effectExtent l="0" t="0" r="0" b="0"/>
                  <wp:docPr id="1" name="Image 1" descr="C:\Users\BondarevaPV\Downloads\photo_2025-01-22_13-38-2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BondarevaPV\Downloads\photo_2025-01-22_13-38-2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5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</w:tcPr>
          <w:p w:rsidR="006A219F" w:rsidRDefault="00962C52">
            <w:pPr>
              <w:pStyle w:val="TableParagraph"/>
              <w:ind w:right="46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Мобильное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QR-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скачивание МП </w:t>
            </w:r>
            <w:proofErr w:type="spellStart"/>
            <w:r>
              <w:rPr>
                <w:b/>
                <w:sz w:val="24"/>
              </w:rPr>
              <w:t>Госуслуги.Дом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6A219F" w:rsidRDefault="00962C52">
            <w:pPr>
              <w:pStyle w:val="TableParagraph"/>
              <w:ind w:left="12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09567" cy="139827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67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C52" w:rsidRDefault="00962C52"/>
    <w:sectPr w:rsidR="00962C52">
      <w:type w:val="continuous"/>
      <w:pgSz w:w="11910" w:h="16840"/>
      <w:pgMar w:top="2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B4406"/>
    <w:multiLevelType w:val="hybridMultilevel"/>
    <w:tmpl w:val="DF8C7852"/>
    <w:lvl w:ilvl="0" w:tplc="4E384B1E">
      <w:start w:val="1"/>
      <w:numFmt w:val="decimal"/>
      <w:lvlText w:val="%1."/>
      <w:lvlJc w:val="left"/>
      <w:pPr>
        <w:ind w:left="8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AA4562">
      <w:numFmt w:val="bullet"/>
      <w:lvlText w:val="•"/>
      <w:lvlJc w:val="left"/>
      <w:pPr>
        <w:ind w:left="1851" w:hanging="361"/>
      </w:pPr>
      <w:rPr>
        <w:rFonts w:hint="default"/>
        <w:lang w:val="ru-RU" w:eastAsia="en-US" w:bidi="ar-SA"/>
      </w:rPr>
    </w:lvl>
    <w:lvl w:ilvl="2" w:tplc="5138275A">
      <w:numFmt w:val="bullet"/>
      <w:lvlText w:val="•"/>
      <w:lvlJc w:val="left"/>
      <w:pPr>
        <w:ind w:left="2842" w:hanging="361"/>
      </w:pPr>
      <w:rPr>
        <w:rFonts w:hint="default"/>
        <w:lang w:val="ru-RU" w:eastAsia="en-US" w:bidi="ar-SA"/>
      </w:rPr>
    </w:lvl>
    <w:lvl w:ilvl="3" w:tplc="185CC74A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F3D49784">
      <w:numFmt w:val="bullet"/>
      <w:lvlText w:val="•"/>
      <w:lvlJc w:val="left"/>
      <w:pPr>
        <w:ind w:left="4825" w:hanging="361"/>
      </w:pPr>
      <w:rPr>
        <w:rFonts w:hint="default"/>
        <w:lang w:val="ru-RU" w:eastAsia="en-US" w:bidi="ar-SA"/>
      </w:rPr>
    </w:lvl>
    <w:lvl w:ilvl="5" w:tplc="0A363E86">
      <w:numFmt w:val="bullet"/>
      <w:lvlText w:val="•"/>
      <w:lvlJc w:val="left"/>
      <w:pPr>
        <w:ind w:left="5817" w:hanging="361"/>
      </w:pPr>
      <w:rPr>
        <w:rFonts w:hint="default"/>
        <w:lang w:val="ru-RU" w:eastAsia="en-US" w:bidi="ar-SA"/>
      </w:rPr>
    </w:lvl>
    <w:lvl w:ilvl="6" w:tplc="EDBE12A8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 w:tplc="33D4C752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  <w:lvl w:ilvl="8" w:tplc="3FD663A8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9F"/>
    <w:rsid w:val="002D6C5F"/>
    <w:rsid w:val="006A219F"/>
    <w:rsid w:val="006B5CB0"/>
    <w:rsid w:val="008B3AB3"/>
    <w:rsid w:val="00962C52"/>
    <w:rsid w:val="00D35EEE"/>
    <w:rsid w:val="00D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2A64"/>
  <w15:docId w15:val="{3287CC63-73C0-4EB2-85C0-39639669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361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62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 Group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Artem.Kryuchkov@yit.ru</dc:creator>
  <cp:lastModifiedBy>Базюк Анна Александровна</cp:lastModifiedBy>
  <cp:revision>6</cp:revision>
  <dcterms:created xsi:type="dcterms:W3CDTF">2025-03-24T13:14:00Z</dcterms:created>
  <dcterms:modified xsi:type="dcterms:W3CDTF">2025-06-19T07:00:00Z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